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Default="0037692E">
      <w:pPr>
        <w:keepNext/>
        <w:jc w:val="center"/>
        <w:rPr>
          <w:rFonts w:asciiTheme="majorHAnsi" w:hAnsiTheme="majorHAnsi"/>
          <w:b/>
          <w:caps/>
          <w:sz w:val="24"/>
          <w:szCs w:val="24"/>
        </w:rPr>
      </w:pPr>
      <w:bookmarkStart w:id="0" w:name="_DV_M0"/>
      <w:bookmarkStart w:id="1" w:name="_GoBack"/>
      <w:bookmarkEnd w:id="0"/>
      <w:bookmarkEnd w:id="1"/>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0132E1E8" w:rsidR="004A4248" w:rsidRDefault="0037692E">
      <w:pPr>
        <w:spacing w:after="240"/>
        <w:ind w:firstLine="720"/>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r w:rsidR="00D26B42">
        <w:rPr>
          <w:rFonts w:asciiTheme="majorHAnsi" w:hAnsiTheme="majorHAnsi"/>
          <w:sz w:val="24"/>
          <w:szCs w:val="24"/>
        </w:rPr>
        <w:t>30 June 2019</w:t>
      </w:r>
      <w:r>
        <w:rPr>
          <w:rFonts w:asciiTheme="majorHAnsi" w:hAnsiTheme="majorHAnsi"/>
          <w:sz w:val="24"/>
          <w:szCs w:val="24"/>
        </w:rPr>
        <w:t xml:space="preserve"> (the “Effective Date”) between Internet Corporation for Assigned Names and Numbers, a California nonprofit public benefit corporation (“ICANN”), and </w:t>
      </w:r>
      <w:r w:rsidR="00954D55" w:rsidRPr="00123FB3">
        <w:rPr>
          <w:rFonts w:asciiTheme="majorHAnsi" w:hAnsiTheme="majorHAnsi"/>
          <w:sz w:val="24"/>
        </w:rPr>
        <w:t>Public Interest Registry, a Pennsylvania non</w:t>
      </w:r>
      <w:r w:rsidR="00AD4CB1" w:rsidRPr="00123FB3">
        <w:rPr>
          <w:rFonts w:asciiTheme="majorHAnsi" w:hAnsiTheme="majorHAnsi"/>
          <w:sz w:val="24"/>
        </w:rPr>
        <w:t>-</w:t>
      </w:r>
      <w:r w:rsidR="00954D55" w:rsidRPr="00123FB3">
        <w:rPr>
          <w:rFonts w:asciiTheme="majorHAnsi" w:hAnsiTheme="majorHAnsi"/>
          <w:sz w:val="24"/>
        </w:rPr>
        <w:t>profit corporation</w:t>
      </w:r>
      <w:r w:rsidR="00AD4CB1">
        <w:rPr>
          <w:rFonts w:asciiTheme="majorHAnsi" w:hAnsiTheme="majorHAnsi"/>
          <w:sz w:val="24"/>
        </w:rPr>
        <w:t xml:space="preserve"> </w:t>
      </w:r>
      <w:r>
        <w:rPr>
          <w:rFonts w:asciiTheme="majorHAnsi" w:hAnsiTheme="majorHAnsi"/>
          <w:sz w:val="24"/>
          <w:szCs w:val="24"/>
        </w:rPr>
        <w:t>(“Registry Operator”).</w:t>
      </w:r>
    </w:p>
    <w:p w14:paraId="4ECE474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3" w:name="_DV_M4"/>
      <w:bookmarkEnd w:id="3"/>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026569F6" w:rsidR="004A4248" w:rsidRDefault="0037692E">
      <w:pPr>
        <w:numPr>
          <w:ilvl w:val="1"/>
          <w:numId w:val="21"/>
        </w:numPr>
        <w:spacing w:after="240"/>
        <w:outlineLvl w:val="1"/>
        <w:rPr>
          <w:rFonts w:asciiTheme="majorHAnsi" w:hAnsiTheme="majorHAnsi"/>
          <w:sz w:val="24"/>
          <w:szCs w:val="24"/>
        </w:rPr>
      </w:pPr>
      <w:bookmarkStart w:id="4" w:name="_DV_M5"/>
      <w:bookmarkEnd w:id="4"/>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5" w:name="_DV_M6"/>
      <w:bookmarkEnd w:id="5"/>
      <w:r w:rsidR="00954D55" w:rsidRPr="00123FB3">
        <w:rPr>
          <w:rFonts w:asciiTheme="majorHAnsi" w:hAnsiTheme="majorHAnsi"/>
          <w:b/>
          <w:sz w:val="24"/>
        </w:rPr>
        <w:t>.org</w:t>
      </w:r>
      <w:r w:rsidRPr="00123FB3">
        <w:rPr>
          <w:rFonts w:asciiTheme="majorHAnsi" w:hAnsiTheme="majorHAnsi"/>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pPr>
        <w:numPr>
          <w:ilvl w:val="1"/>
          <w:numId w:val="21"/>
        </w:numPr>
        <w:spacing w:after="240"/>
        <w:outlineLvl w:val="1"/>
        <w:rPr>
          <w:rFonts w:asciiTheme="majorHAnsi" w:hAnsiTheme="majorHAnsi"/>
          <w:sz w:val="24"/>
          <w:szCs w:val="24"/>
        </w:rPr>
      </w:pPr>
      <w:bookmarkStart w:id="6" w:name="_DV_M7"/>
      <w:bookmarkEnd w:id="6"/>
      <w:r>
        <w:rPr>
          <w:rFonts w:asciiTheme="majorHAnsi" w:hAnsiTheme="majorHAnsi"/>
          <w:b/>
          <w:sz w:val="24"/>
          <w:szCs w:val="24"/>
        </w:rPr>
        <w:t>Technical Feasibility of String</w:t>
      </w:r>
      <w:r>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Default="0037692E">
      <w:pPr>
        <w:numPr>
          <w:ilvl w:val="1"/>
          <w:numId w:val="21"/>
        </w:numPr>
        <w:spacing w:after="240"/>
        <w:outlineLvl w:val="1"/>
        <w:rPr>
          <w:rFonts w:asciiTheme="majorHAnsi" w:hAnsiTheme="majorHAnsi"/>
          <w:sz w:val="24"/>
          <w:szCs w:val="24"/>
        </w:rPr>
      </w:pPr>
      <w:bookmarkStart w:id="7" w:name="_DV_M8"/>
      <w:bookmarkEnd w:id="7"/>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pPr>
        <w:numPr>
          <w:ilvl w:val="2"/>
          <w:numId w:val="21"/>
        </w:numPr>
        <w:spacing w:after="240"/>
        <w:outlineLvl w:val="2"/>
        <w:rPr>
          <w:rFonts w:asciiTheme="majorHAnsi" w:hAnsiTheme="majorHAnsi"/>
          <w:sz w:val="24"/>
          <w:szCs w:val="24"/>
        </w:rPr>
      </w:pPr>
      <w:bookmarkStart w:id="8" w:name="_DV_M9"/>
      <w:bookmarkEnd w:id="8"/>
      <w:r>
        <w:rPr>
          <w:rFonts w:asciiTheme="majorHAnsi" w:hAnsiTheme="majorHAnsi"/>
          <w:sz w:val="24"/>
          <w:szCs w:val="24"/>
        </w:rPr>
        <w:t>Registry Operator represents and warrants to ICANN as follows:</w:t>
      </w:r>
    </w:p>
    <w:p w14:paraId="7ACC2EFB" w14:textId="77777777" w:rsidR="004A4248" w:rsidRDefault="0037692E">
      <w:pPr>
        <w:numPr>
          <w:ilvl w:val="3"/>
          <w:numId w:val="21"/>
        </w:numPr>
        <w:spacing w:after="240"/>
        <w:outlineLvl w:val="3"/>
        <w:rPr>
          <w:rFonts w:asciiTheme="majorHAnsi" w:hAnsiTheme="majorHAnsi"/>
          <w:sz w:val="24"/>
          <w:szCs w:val="24"/>
        </w:rPr>
      </w:pPr>
      <w:bookmarkStart w:id="9" w:name="_DV_M10"/>
      <w:bookmarkEnd w:id="9"/>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pPr>
        <w:numPr>
          <w:ilvl w:val="3"/>
          <w:numId w:val="21"/>
        </w:numPr>
        <w:spacing w:after="240"/>
        <w:outlineLvl w:val="3"/>
        <w:rPr>
          <w:rFonts w:asciiTheme="majorHAnsi" w:hAnsiTheme="majorHAnsi"/>
          <w:sz w:val="24"/>
          <w:szCs w:val="24"/>
        </w:rPr>
      </w:pPr>
      <w:bookmarkStart w:id="10" w:name="_DV_M11"/>
      <w:bookmarkEnd w:id="10"/>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pPr>
        <w:numPr>
          <w:ilvl w:val="3"/>
          <w:numId w:val="21"/>
        </w:numPr>
        <w:spacing w:after="240"/>
        <w:outlineLvl w:val="3"/>
        <w:rPr>
          <w:rFonts w:asciiTheme="majorHAnsi" w:hAnsiTheme="majorHAnsi"/>
          <w:sz w:val="24"/>
          <w:szCs w:val="24"/>
        </w:rPr>
      </w:pPr>
      <w:bookmarkStart w:id="11" w:name="_DV_M12"/>
      <w:bookmarkEnd w:id="11"/>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 w:val="24"/>
          <w:szCs w:val="24"/>
        </w:rPr>
        <w:lastRenderedPageBreak/>
        <w:t>obligation of the parties thereto, enforceable against the parties thereto in accordance with its terms.</w:t>
      </w:r>
    </w:p>
    <w:p w14:paraId="2EDD678A" w14:textId="77777777" w:rsidR="004A4248" w:rsidRDefault="0037692E">
      <w:pPr>
        <w:numPr>
          <w:ilvl w:val="2"/>
          <w:numId w:val="21"/>
        </w:numPr>
        <w:spacing w:after="240"/>
        <w:outlineLvl w:val="2"/>
        <w:rPr>
          <w:rFonts w:asciiTheme="majorHAnsi" w:hAnsiTheme="majorHAnsi"/>
          <w:sz w:val="24"/>
          <w:szCs w:val="24"/>
        </w:rPr>
      </w:pPr>
      <w:bookmarkStart w:id="12" w:name="_DV_M13"/>
      <w:bookmarkEnd w:id="12"/>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3" w:name="_DV_M14"/>
      <w:bookmarkEnd w:id="13"/>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4" w:name="_DV_M15"/>
      <w:bookmarkEnd w:id="14"/>
      <w:r>
        <w:rPr>
          <w:rFonts w:asciiTheme="majorHAnsi" w:hAnsiTheme="majorHAnsi"/>
          <w:sz w:val="24"/>
          <w:szCs w:val="24"/>
        </w:rPr>
        <w:t>Registry Operator covenants and agrees with ICANN as follows:</w:t>
      </w:r>
    </w:p>
    <w:p w14:paraId="14653594" w14:textId="77777777" w:rsidR="004A4248" w:rsidRDefault="0037692E">
      <w:pPr>
        <w:numPr>
          <w:ilvl w:val="1"/>
          <w:numId w:val="21"/>
        </w:numPr>
        <w:spacing w:after="240"/>
        <w:outlineLvl w:val="1"/>
        <w:rPr>
          <w:rFonts w:asciiTheme="majorHAnsi" w:hAnsiTheme="majorHAnsi"/>
          <w:sz w:val="24"/>
          <w:szCs w:val="24"/>
        </w:rPr>
      </w:pPr>
      <w:bookmarkStart w:id="15" w:name="_DV_M16"/>
      <w:bookmarkEnd w:id="15"/>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pPr>
        <w:numPr>
          <w:ilvl w:val="1"/>
          <w:numId w:val="21"/>
        </w:numPr>
        <w:spacing w:after="240"/>
        <w:outlineLvl w:val="1"/>
        <w:rPr>
          <w:rFonts w:asciiTheme="majorHAnsi" w:hAnsiTheme="majorHAnsi"/>
          <w:sz w:val="24"/>
          <w:szCs w:val="24"/>
        </w:rPr>
      </w:pPr>
      <w:bookmarkStart w:id="16" w:name="_DV_M17"/>
      <w:bookmarkEnd w:id="16"/>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pPr>
        <w:numPr>
          <w:ilvl w:val="1"/>
          <w:numId w:val="21"/>
        </w:numPr>
        <w:spacing w:after="240"/>
        <w:outlineLvl w:val="1"/>
        <w:rPr>
          <w:rFonts w:asciiTheme="majorHAnsi" w:hAnsiTheme="majorHAnsi"/>
          <w:sz w:val="24"/>
          <w:szCs w:val="24"/>
        </w:rPr>
      </w:pPr>
      <w:bookmarkStart w:id="17" w:name="_DV_M18"/>
      <w:bookmarkEnd w:id="17"/>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pPr>
        <w:numPr>
          <w:ilvl w:val="1"/>
          <w:numId w:val="21"/>
        </w:numPr>
        <w:spacing w:after="240"/>
        <w:outlineLvl w:val="1"/>
        <w:rPr>
          <w:rFonts w:asciiTheme="majorHAnsi" w:hAnsiTheme="majorHAnsi"/>
          <w:sz w:val="24"/>
          <w:szCs w:val="24"/>
        </w:rPr>
      </w:pPr>
      <w:bookmarkStart w:id="18" w:name="_DV_M19"/>
      <w:bookmarkEnd w:id="18"/>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delegated in the root zone, Registry Operator shall deliver to ICANN reports in the format </w:t>
      </w:r>
      <w:r>
        <w:rPr>
          <w:rFonts w:asciiTheme="majorHAnsi" w:hAnsiTheme="majorHAnsi"/>
          <w:sz w:val="24"/>
          <w:szCs w:val="24"/>
        </w:rPr>
        <w:lastRenderedPageBreak/>
        <w:t>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pPr>
        <w:numPr>
          <w:ilvl w:val="1"/>
          <w:numId w:val="21"/>
        </w:numPr>
        <w:spacing w:after="240"/>
        <w:outlineLvl w:val="1"/>
        <w:rPr>
          <w:rFonts w:asciiTheme="majorHAnsi" w:hAnsiTheme="majorHAnsi"/>
          <w:sz w:val="24"/>
          <w:szCs w:val="24"/>
        </w:rPr>
      </w:pPr>
      <w:bookmarkStart w:id="19" w:name="_DV_M20"/>
      <w:bookmarkEnd w:id="19"/>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pPr>
        <w:numPr>
          <w:ilvl w:val="1"/>
          <w:numId w:val="21"/>
        </w:numPr>
        <w:spacing w:after="240"/>
        <w:outlineLvl w:val="1"/>
        <w:rPr>
          <w:rFonts w:asciiTheme="majorHAnsi" w:hAnsiTheme="majorHAnsi"/>
          <w:sz w:val="24"/>
          <w:szCs w:val="24"/>
        </w:rPr>
      </w:pPr>
      <w:bookmarkStart w:id="20" w:name="_DV_M21"/>
      <w:bookmarkEnd w:id="20"/>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pPr>
        <w:numPr>
          <w:ilvl w:val="1"/>
          <w:numId w:val="21"/>
        </w:numPr>
        <w:spacing w:after="240"/>
        <w:outlineLvl w:val="1"/>
        <w:rPr>
          <w:rFonts w:asciiTheme="majorHAnsi" w:hAnsiTheme="majorHAnsi"/>
          <w:sz w:val="24"/>
          <w:szCs w:val="24"/>
        </w:rPr>
      </w:pPr>
      <w:bookmarkStart w:id="21" w:name="_DV_M22"/>
      <w:bookmarkEnd w:id="21"/>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pPr>
        <w:numPr>
          <w:ilvl w:val="1"/>
          <w:numId w:val="21"/>
        </w:numPr>
        <w:spacing w:after="240"/>
        <w:outlineLvl w:val="1"/>
        <w:rPr>
          <w:rFonts w:asciiTheme="majorHAnsi" w:hAnsiTheme="majorHAnsi"/>
          <w:sz w:val="24"/>
          <w:szCs w:val="24"/>
        </w:rPr>
      </w:pPr>
      <w:bookmarkStart w:id="22" w:name="_DV_M23"/>
      <w:bookmarkEnd w:id="22"/>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pPr>
        <w:keepNext/>
        <w:numPr>
          <w:ilvl w:val="1"/>
          <w:numId w:val="21"/>
        </w:numPr>
        <w:spacing w:after="240"/>
        <w:outlineLvl w:val="1"/>
        <w:rPr>
          <w:rFonts w:asciiTheme="majorHAnsi" w:hAnsiTheme="majorHAnsi"/>
          <w:sz w:val="24"/>
          <w:szCs w:val="24"/>
        </w:rPr>
      </w:pPr>
      <w:bookmarkStart w:id="23" w:name="_DV_M24"/>
      <w:bookmarkEnd w:id="23"/>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pPr>
        <w:numPr>
          <w:ilvl w:val="2"/>
          <w:numId w:val="21"/>
        </w:numPr>
        <w:spacing w:after="240"/>
        <w:outlineLvl w:val="2"/>
        <w:rPr>
          <w:rFonts w:asciiTheme="majorHAnsi" w:hAnsiTheme="majorHAnsi"/>
          <w:sz w:val="24"/>
          <w:szCs w:val="24"/>
        </w:rPr>
      </w:pPr>
      <w:bookmarkStart w:id="24" w:name="_DV_M25"/>
      <w:bookmarkEnd w:id="24"/>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pPr>
        <w:numPr>
          <w:ilvl w:val="2"/>
          <w:numId w:val="21"/>
        </w:numPr>
        <w:spacing w:after="240"/>
        <w:outlineLvl w:val="2"/>
        <w:rPr>
          <w:rFonts w:asciiTheme="majorHAnsi" w:hAnsiTheme="majorHAnsi"/>
          <w:sz w:val="24"/>
          <w:szCs w:val="24"/>
        </w:rPr>
      </w:pPr>
      <w:bookmarkStart w:id="25" w:name="_DV_M26"/>
      <w:bookmarkEnd w:id="25"/>
      <w:r>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pPr>
        <w:numPr>
          <w:ilvl w:val="2"/>
          <w:numId w:val="21"/>
        </w:numPr>
        <w:spacing w:after="240"/>
        <w:outlineLvl w:val="2"/>
        <w:rPr>
          <w:rFonts w:asciiTheme="majorHAnsi" w:hAnsiTheme="majorHAnsi"/>
          <w:sz w:val="24"/>
          <w:szCs w:val="24"/>
        </w:rPr>
      </w:pPr>
      <w:bookmarkStart w:id="26" w:name="_DV_M27"/>
      <w:bookmarkEnd w:id="26"/>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pPr>
        <w:keepNext/>
        <w:numPr>
          <w:ilvl w:val="1"/>
          <w:numId w:val="21"/>
        </w:numPr>
        <w:spacing w:after="240"/>
        <w:outlineLvl w:val="1"/>
        <w:rPr>
          <w:rFonts w:asciiTheme="majorHAnsi" w:hAnsiTheme="majorHAnsi"/>
          <w:sz w:val="24"/>
          <w:szCs w:val="24"/>
        </w:rPr>
      </w:pPr>
      <w:bookmarkStart w:id="27" w:name="_DV_M28"/>
      <w:bookmarkEnd w:id="27"/>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pPr>
        <w:numPr>
          <w:ilvl w:val="2"/>
          <w:numId w:val="21"/>
        </w:numPr>
        <w:spacing w:after="240"/>
        <w:outlineLvl w:val="2"/>
        <w:rPr>
          <w:rFonts w:asciiTheme="majorHAnsi" w:hAnsiTheme="majorHAnsi"/>
          <w:sz w:val="24"/>
          <w:szCs w:val="24"/>
        </w:rPr>
      </w:pPr>
      <w:bookmarkStart w:id="28" w:name="_DV_M29"/>
      <w:bookmarkEnd w:id="28"/>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pPr>
        <w:numPr>
          <w:ilvl w:val="2"/>
          <w:numId w:val="21"/>
        </w:numPr>
        <w:spacing w:after="240"/>
        <w:outlineLvl w:val="2"/>
        <w:rPr>
          <w:rFonts w:asciiTheme="majorHAnsi" w:hAnsiTheme="majorHAnsi"/>
          <w:sz w:val="24"/>
          <w:szCs w:val="24"/>
        </w:rPr>
      </w:pPr>
      <w:bookmarkStart w:id="29" w:name="_DV_M30"/>
      <w:bookmarkEnd w:id="29"/>
      <w:r>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w:t>
      </w:r>
      <w:r>
        <w:rPr>
          <w:rFonts w:asciiTheme="majorHAnsi" w:hAnsiTheme="majorHAnsi"/>
          <w:sz w:val="24"/>
          <w:szCs w:val="24"/>
        </w:rPr>
        <w:lastRenderedPageBreak/>
        <w:t>in place prior to any noticed increase) for periods of one (1) to ten (10) years at the discretion of the registrar, but no greater than ten (10) years.</w:t>
      </w:r>
    </w:p>
    <w:p w14:paraId="170C063B" w14:textId="77777777" w:rsidR="004A4248" w:rsidRDefault="0037692E">
      <w:pPr>
        <w:numPr>
          <w:ilvl w:val="2"/>
          <w:numId w:val="21"/>
        </w:numPr>
        <w:spacing w:after="240"/>
        <w:outlineLvl w:val="2"/>
        <w:rPr>
          <w:rFonts w:asciiTheme="majorHAnsi" w:hAnsiTheme="majorHAnsi"/>
          <w:sz w:val="24"/>
          <w:szCs w:val="24"/>
        </w:rPr>
      </w:pPr>
      <w:bookmarkStart w:id="30" w:name="_DV_M31"/>
      <w:bookmarkEnd w:id="30"/>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Default="0037692E">
      <w:pPr>
        <w:numPr>
          <w:ilvl w:val="2"/>
          <w:numId w:val="21"/>
        </w:numPr>
        <w:spacing w:after="240"/>
        <w:outlineLvl w:val="2"/>
        <w:rPr>
          <w:rFonts w:asciiTheme="majorHAnsi" w:hAnsiTheme="majorHAnsi"/>
          <w:sz w:val="24"/>
          <w:szCs w:val="24"/>
        </w:rPr>
      </w:pPr>
      <w:bookmarkStart w:id="31" w:name="_DV_M32"/>
      <w:bookmarkEnd w:id="31"/>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pPr>
        <w:numPr>
          <w:ilvl w:val="1"/>
          <w:numId w:val="21"/>
        </w:numPr>
        <w:spacing w:after="240"/>
        <w:outlineLvl w:val="1"/>
        <w:rPr>
          <w:rFonts w:asciiTheme="majorHAnsi" w:hAnsiTheme="majorHAnsi"/>
          <w:sz w:val="24"/>
          <w:szCs w:val="24"/>
        </w:rPr>
      </w:pPr>
      <w:bookmarkStart w:id="32" w:name="_DV_M33"/>
      <w:bookmarkEnd w:id="32"/>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pPr>
        <w:numPr>
          <w:ilvl w:val="2"/>
          <w:numId w:val="21"/>
        </w:numPr>
        <w:spacing w:after="240"/>
        <w:outlineLvl w:val="2"/>
        <w:rPr>
          <w:rFonts w:asciiTheme="majorHAnsi" w:hAnsiTheme="majorHAnsi"/>
          <w:sz w:val="24"/>
          <w:szCs w:val="24"/>
        </w:rPr>
      </w:pPr>
      <w:bookmarkStart w:id="33" w:name="_DV_M34"/>
      <w:bookmarkEnd w:id="33"/>
      <w:r>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pPr>
        <w:numPr>
          <w:ilvl w:val="2"/>
          <w:numId w:val="21"/>
        </w:numPr>
        <w:spacing w:after="240"/>
        <w:outlineLvl w:val="2"/>
        <w:rPr>
          <w:rFonts w:asciiTheme="majorHAnsi" w:hAnsiTheme="majorHAnsi"/>
          <w:sz w:val="24"/>
          <w:szCs w:val="24"/>
        </w:rPr>
      </w:pPr>
      <w:bookmarkStart w:id="34" w:name="_DV_M35"/>
      <w:bookmarkEnd w:id="34"/>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Default="0037692E">
      <w:pPr>
        <w:numPr>
          <w:ilvl w:val="2"/>
          <w:numId w:val="21"/>
        </w:numPr>
        <w:spacing w:after="240"/>
        <w:outlineLvl w:val="2"/>
        <w:rPr>
          <w:rFonts w:asciiTheme="majorHAnsi" w:hAnsiTheme="majorHAnsi"/>
          <w:sz w:val="24"/>
          <w:szCs w:val="24"/>
        </w:rPr>
      </w:pPr>
      <w:bookmarkStart w:id="35" w:name="_DV_M36"/>
      <w:bookmarkEnd w:id="35"/>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pPr>
        <w:numPr>
          <w:ilvl w:val="2"/>
          <w:numId w:val="21"/>
        </w:numPr>
        <w:spacing w:after="240"/>
        <w:outlineLvl w:val="2"/>
        <w:rPr>
          <w:rFonts w:asciiTheme="majorHAnsi" w:hAnsiTheme="majorHAnsi"/>
          <w:sz w:val="24"/>
          <w:szCs w:val="24"/>
        </w:rPr>
      </w:pPr>
      <w:bookmarkStart w:id="36" w:name="_DV_M37"/>
      <w:bookmarkEnd w:id="36"/>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pPr>
        <w:numPr>
          <w:ilvl w:val="1"/>
          <w:numId w:val="21"/>
        </w:numPr>
        <w:spacing w:after="240"/>
        <w:outlineLvl w:val="1"/>
        <w:rPr>
          <w:rFonts w:asciiTheme="majorHAnsi" w:hAnsiTheme="majorHAnsi"/>
          <w:sz w:val="24"/>
          <w:szCs w:val="24"/>
        </w:rPr>
      </w:pPr>
      <w:bookmarkStart w:id="37" w:name="_DV_M38"/>
      <w:bookmarkEnd w:id="37"/>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pPr>
        <w:numPr>
          <w:ilvl w:val="1"/>
          <w:numId w:val="21"/>
        </w:numPr>
        <w:spacing w:after="240"/>
        <w:outlineLvl w:val="1"/>
        <w:rPr>
          <w:rFonts w:asciiTheme="majorHAnsi" w:hAnsiTheme="majorHAnsi"/>
          <w:sz w:val="24"/>
          <w:szCs w:val="24"/>
        </w:rPr>
      </w:pPr>
      <w:bookmarkStart w:id="38" w:name="_DV_M39"/>
      <w:bookmarkEnd w:id="38"/>
      <w:r>
        <w:rPr>
          <w:rFonts w:asciiTheme="majorHAnsi" w:hAnsiTheme="majorHAnsi"/>
          <w:b/>
          <w:sz w:val="24"/>
          <w:szCs w:val="24"/>
        </w:rPr>
        <w:t>Emergency Transition</w:t>
      </w:r>
      <w:r>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pPr>
        <w:numPr>
          <w:ilvl w:val="1"/>
          <w:numId w:val="21"/>
        </w:numPr>
        <w:spacing w:after="240"/>
        <w:outlineLvl w:val="1"/>
        <w:rPr>
          <w:rFonts w:asciiTheme="majorHAnsi" w:hAnsiTheme="majorHAnsi"/>
          <w:sz w:val="24"/>
          <w:szCs w:val="24"/>
        </w:rPr>
      </w:pPr>
      <w:bookmarkStart w:id="39" w:name="_DV_M40"/>
      <w:bookmarkEnd w:id="39"/>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pPr>
        <w:numPr>
          <w:ilvl w:val="1"/>
          <w:numId w:val="21"/>
        </w:numPr>
        <w:spacing w:after="240"/>
        <w:outlineLvl w:val="1"/>
        <w:rPr>
          <w:rFonts w:asciiTheme="majorHAnsi" w:hAnsiTheme="majorHAnsi"/>
          <w:sz w:val="24"/>
          <w:szCs w:val="24"/>
        </w:rPr>
      </w:pPr>
      <w:bookmarkStart w:id="40" w:name="_DV_M41"/>
      <w:bookmarkEnd w:id="40"/>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pPr>
        <w:numPr>
          <w:ilvl w:val="1"/>
          <w:numId w:val="21"/>
        </w:numPr>
        <w:spacing w:after="240"/>
        <w:outlineLvl w:val="1"/>
        <w:rPr>
          <w:rFonts w:asciiTheme="majorHAnsi" w:hAnsiTheme="majorHAnsi"/>
          <w:sz w:val="24"/>
          <w:szCs w:val="24"/>
        </w:rPr>
      </w:pPr>
      <w:bookmarkStart w:id="41" w:name="_DV_M42"/>
      <w:bookmarkEnd w:id="41"/>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pPr>
        <w:numPr>
          <w:ilvl w:val="1"/>
          <w:numId w:val="21"/>
        </w:numPr>
        <w:spacing w:after="240"/>
        <w:outlineLvl w:val="1"/>
        <w:rPr>
          <w:rFonts w:asciiTheme="majorHAnsi" w:hAnsiTheme="majorHAnsi"/>
          <w:sz w:val="24"/>
          <w:szCs w:val="24"/>
        </w:rPr>
      </w:pPr>
      <w:bookmarkStart w:id="42" w:name="_DV_M43"/>
      <w:bookmarkEnd w:id="42"/>
      <w:r>
        <w:rPr>
          <w:rFonts w:asciiTheme="majorHAnsi" w:hAnsiTheme="majorHAnsi"/>
          <w:b/>
          <w:sz w:val="24"/>
          <w:szCs w:val="24"/>
        </w:rPr>
        <w:lastRenderedPageBreak/>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pPr>
        <w:numPr>
          <w:ilvl w:val="1"/>
          <w:numId w:val="21"/>
        </w:numPr>
        <w:spacing w:after="240"/>
        <w:outlineLvl w:val="1"/>
        <w:rPr>
          <w:rFonts w:asciiTheme="majorHAnsi" w:hAnsiTheme="majorHAnsi"/>
          <w:sz w:val="24"/>
          <w:szCs w:val="24"/>
        </w:rPr>
      </w:pPr>
      <w:bookmarkStart w:id="43" w:name="_DV_M44"/>
      <w:bookmarkEnd w:id="43"/>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4" w:name="_DV_C7"/>
      <w:r>
        <w:rPr>
          <w:rFonts w:asciiTheme="majorHAnsi" w:hAnsiTheme="majorHAnsi"/>
          <w:sz w:val="24"/>
          <w:szCs w:val="24"/>
        </w:rPr>
        <w:t>ce provided to registrars.</w:t>
      </w:r>
    </w:p>
    <w:p w14:paraId="011BA0DD"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45" w:name="_DV_M45"/>
      <w:bookmarkEnd w:id="44"/>
      <w:bookmarkEnd w:id="45"/>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46" w:name="_DV_M46"/>
      <w:bookmarkEnd w:id="46"/>
      <w:r>
        <w:rPr>
          <w:rFonts w:asciiTheme="majorHAnsi" w:hAnsiTheme="majorHAnsi"/>
          <w:sz w:val="24"/>
          <w:szCs w:val="24"/>
        </w:rPr>
        <w:t>ICANN covenants and agrees with Registry Operator as follows:</w:t>
      </w:r>
    </w:p>
    <w:p w14:paraId="69E24BD1" w14:textId="77777777" w:rsidR="004A4248" w:rsidRDefault="0037692E">
      <w:pPr>
        <w:numPr>
          <w:ilvl w:val="1"/>
          <w:numId w:val="21"/>
        </w:numPr>
        <w:spacing w:after="240"/>
        <w:outlineLvl w:val="1"/>
        <w:rPr>
          <w:rFonts w:asciiTheme="majorHAnsi" w:hAnsiTheme="majorHAnsi"/>
          <w:sz w:val="24"/>
          <w:szCs w:val="24"/>
        </w:rPr>
      </w:pPr>
      <w:bookmarkStart w:id="47" w:name="_DV_M47"/>
      <w:bookmarkEnd w:id="47"/>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pPr>
        <w:numPr>
          <w:ilvl w:val="1"/>
          <w:numId w:val="21"/>
        </w:numPr>
        <w:spacing w:after="240"/>
        <w:outlineLvl w:val="1"/>
        <w:rPr>
          <w:rFonts w:asciiTheme="majorHAnsi" w:hAnsiTheme="majorHAnsi"/>
          <w:sz w:val="24"/>
          <w:szCs w:val="24"/>
        </w:rPr>
      </w:pPr>
      <w:bookmarkStart w:id="48" w:name="_DV_M48"/>
      <w:bookmarkEnd w:id="48"/>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pPr>
        <w:numPr>
          <w:ilvl w:val="1"/>
          <w:numId w:val="21"/>
        </w:numPr>
        <w:spacing w:after="240"/>
        <w:outlineLvl w:val="1"/>
        <w:rPr>
          <w:rFonts w:asciiTheme="majorHAnsi" w:hAnsiTheme="majorHAnsi"/>
          <w:sz w:val="24"/>
          <w:szCs w:val="24"/>
        </w:rPr>
      </w:pPr>
      <w:bookmarkStart w:id="49" w:name="_DV_M49"/>
      <w:bookmarkEnd w:id="49"/>
      <w:r>
        <w:rPr>
          <w:rFonts w:asciiTheme="majorHAnsi" w:hAnsiTheme="majorHAnsi"/>
          <w:b/>
          <w:sz w:val="24"/>
          <w:szCs w:val="24"/>
        </w:rPr>
        <w:t>TLD Nameservers</w:t>
      </w:r>
      <w:r>
        <w:rPr>
          <w:rFonts w:asciiTheme="majorHAnsi" w:hAnsiTheme="majorHAnsi"/>
          <w:sz w:val="24"/>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pPr>
        <w:numPr>
          <w:ilvl w:val="1"/>
          <w:numId w:val="21"/>
        </w:numPr>
        <w:spacing w:after="240"/>
        <w:outlineLvl w:val="1"/>
        <w:rPr>
          <w:rFonts w:asciiTheme="majorHAnsi" w:hAnsiTheme="majorHAnsi"/>
          <w:sz w:val="24"/>
          <w:szCs w:val="24"/>
        </w:rPr>
      </w:pPr>
      <w:bookmarkStart w:id="50" w:name="_DV_M50"/>
      <w:bookmarkEnd w:id="50"/>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pPr>
        <w:numPr>
          <w:ilvl w:val="1"/>
          <w:numId w:val="21"/>
        </w:numPr>
        <w:spacing w:after="240"/>
        <w:outlineLvl w:val="1"/>
        <w:rPr>
          <w:rFonts w:asciiTheme="majorHAnsi" w:hAnsiTheme="majorHAnsi"/>
          <w:sz w:val="24"/>
          <w:szCs w:val="24"/>
        </w:rPr>
      </w:pPr>
      <w:bookmarkStart w:id="51" w:name="_DV_M51"/>
      <w:bookmarkEnd w:id="51"/>
      <w:r>
        <w:rPr>
          <w:rFonts w:asciiTheme="majorHAnsi" w:hAnsiTheme="majorHAnsi"/>
          <w:b/>
          <w:sz w:val="24"/>
          <w:szCs w:val="24"/>
        </w:rPr>
        <w:t>Authoritative Root Database</w:t>
      </w:r>
      <w:r>
        <w:rPr>
          <w:rFonts w:asciiTheme="majorHAnsi" w:hAnsiTheme="majorHAnsi"/>
          <w:sz w:val="24"/>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 w:val="24"/>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2" w:name="_DV_M52"/>
      <w:bookmarkEnd w:id="52"/>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pPr>
        <w:numPr>
          <w:ilvl w:val="1"/>
          <w:numId w:val="21"/>
        </w:numPr>
        <w:spacing w:after="240"/>
        <w:outlineLvl w:val="1"/>
        <w:rPr>
          <w:rFonts w:asciiTheme="majorHAnsi" w:hAnsiTheme="majorHAnsi"/>
          <w:sz w:val="24"/>
          <w:szCs w:val="24"/>
        </w:rPr>
      </w:pPr>
      <w:bookmarkStart w:id="53" w:name="_DV_M53"/>
      <w:bookmarkEnd w:id="53"/>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pPr>
        <w:keepNext/>
        <w:numPr>
          <w:ilvl w:val="1"/>
          <w:numId w:val="21"/>
        </w:numPr>
        <w:spacing w:after="240"/>
        <w:outlineLvl w:val="1"/>
        <w:rPr>
          <w:rFonts w:asciiTheme="majorHAnsi" w:hAnsiTheme="majorHAnsi"/>
          <w:sz w:val="24"/>
          <w:szCs w:val="24"/>
        </w:rPr>
      </w:pPr>
      <w:bookmarkStart w:id="54" w:name="_DV_M54"/>
      <w:bookmarkEnd w:id="54"/>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pPr>
        <w:numPr>
          <w:ilvl w:val="2"/>
          <w:numId w:val="21"/>
        </w:numPr>
        <w:spacing w:after="240"/>
        <w:outlineLvl w:val="2"/>
        <w:rPr>
          <w:rFonts w:asciiTheme="majorHAnsi" w:hAnsiTheme="majorHAnsi"/>
          <w:sz w:val="24"/>
          <w:szCs w:val="24"/>
        </w:rPr>
      </w:pPr>
      <w:bookmarkStart w:id="55" w:name="_DV_M55"/>
      <w:bookmarkEnd w:id="55"/>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pPr>
        <w:numPr>
          <w:ilvl w:val="3"/>
          <w:numId w:val="21"/>
        </w:numPr>
        <w:spacing w:after="240"/>
        <w:outlineLvl w:val="3"/>
        <w:rPr>
          <w:rFonts w:asciiTheme="majorHAnsi" w:hAnsiTheme="majorHAnsi"/>
          <w:sz w:val="24"/>
          <w:szCs w:val="24"/>
        </w:rPr>
      </w:pPr>
      <w:bookmarkStart w:id="56" w:name="_DV_M56"/>
      <w:bookmarkEnd w:id="56"/>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pPr>
        <w:numPr>
          <w:ilvl w:val="3"/>
          <w:numId w:val="21"/>
        </w:numPr>
        <w:spacing w:after="240"/>
        <w:outlineLvl w:val="3"/>
        <w:rPr>
          <w:rFonts w:asciiTheme="majorHAnsi" w:hAnsiTheme="majorHAnsi"/>
          <w:sz w:val="24"/>
          <w:szCs w:val="24"/>
        </w:rPr>
      </w:pPr>
      <w:bookmarkStart w:id="57" w:name="_DV_M57"/>
      <w:bookmarkEnd w:id="57"/>
      <w:r>
        <w:rPr>
          <w:rFonts w:asciiTheme="majorHAnsi" w:hAnsiTheme="majorHAnsi"/>
          <w:sz w:val="24"/>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pPr>
        <w:numPr>
          <w:ilvl w:val="2"/>
          <w:numId w:val="21"/>
        </w:numPr>
        <w:spacing w:after="240"/>
        <w:outlineLvl w:val="2"/>
        <w:rPr>
          <w:rFonts w:asciiTheme="majorHAnsi" w:hAnsiTheme="majorHAnsi"/>
          <w:sz w:val="24"/>
          <w:szCs w:val="24"/>
        </w:rPr>
      </w:pPr>
      <w:bookmarkStart w:id="58" w:name="_DV_M58"/>
      <w:bookmarkEnd w:id="58"/>
      <w:r>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Default="0037692E">
      <w:pPr>
        <w:keepNext/>
        <w:numPr>
          <w:ilvl w:val="1"/>
          <w:numId w:val="21"/>
        </w:numPr>
        <w:spacing w:after="240"/>
        <w:outlineLvl w:val="1"/>
        <w:rPr>
          <w:rFonts w:asciiTheme="majorHAnsi" w:hAnsiTheme="majorHAnsi"/>
          <w:sz w:val="24"/>
          <w:szCs w:val="24"/>
        </w:rPr>
      </w:pPr>
      <w:bookmarkStart w:id="59" w:name="_DV_M59"/>
      <w:bookmarkEnd w:id="59"/>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pPr>
        <w:numPr>
          <w:ilvl w:val="2"/>
          <w:numId w:val="21"/>
        </w:numPr>
        <w:spacing w:after="240"/>
        <w:outlineLvl w:val="2"/>
        <w:rPr>
          <w:rFonts w:asciiTheme="majorHAnsi" w:hAnsiTheme="majorHAnsi"/>
          <w:sz w:val="24"/>
          <w:szCs w:val="24"/>
        </w:rPr>
      </w:pPr>
      <w:bookmarkStart w:id="60" w:name="_DV_M60"/>
      <w:bookmarkEnd w:id="60"/>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 w:val="24"/>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pPr>
        <w:numPr>
          <w:ilvl w:val="2"/>
          <w:numId w:val="21"/>
        </w:numPr>
        <w:spacing w:after="240"/>
        <w:outlineLvl w:val="2"/>
        <w:rPr>
          <w:rFonts w:asciiTheme="majorHAnsi" w:hAnsiTheme="majorHAnsi"/>
          <w:sz w:val="24"/>
          <w:szCs w:val="24"/>
        </w:rPr>
      </w:pPr>
      <w:bookmarkStart w:id="61" w:name="_DV_M61"/>
      <w:bookmarkEnd w:id="61"/>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pPr>
        <w:numPr>
          <w:ilvl w:val="2"/>
          <w:numId w:val="21"/>
        </w:numPr>
        <w:spacing w:after="240"/>
        <w:outlineLvl w:val="2"/>
        <w:rPr>
          <w:rFonts w:asciiTheme="majorHAnsi" w:hAnsiTheme="majorHAnsi"/>
          <w:sz w:val="24"/>
          <w:szCs w:val="24"/>
        </w:rPr>
      </w:pPr>
      <w:bookmarkStart w:id="62" w:name="_DV_M62"/>
      <w:bookmarkEnd w:id="62"/>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pPr>
        <w:numPr>
          <w:ilvl w:val="2"/>
          <w:numId w:val="21"/>
        </w:numPr>
        <w:spacing w:after="240"/>
        <w:outlineLvl w:val="2"/>
        <w:rPr>
          <w:rFonts w:asciiTheme="majorHAnsi" w:hAnsiTheme="majorHAnsi"/>
          <w:sz w:val="24"/>
          <w:szCs w:val="24"/>
        </w:rPr>
      </w:pPr>
      <w:bookmarkStart w:id="63" w:name="_DV_M63"/>
      <w:bookmarkEnd w:id="63"/>
      <w:r>
        <w:rPr>
          <w:rFonts w:asciiTheme="majorHAnsi" w:hAnsiTheme="majorHAnsi"/>
          <w:sz w:val="24"/>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w:t>
      </w:r>
      <w:r>
        <w:rPr>
          <w:rFonts w:asciiTheme="majorHAnsi" w:hAnsiTheme="majorHAnsi"/>
          <w:sz w:val="24"/>
          <w:szCs w:val="24"/>
        </w:rPr>
        <w:lastRenderedPageBreak/>
        <w:t xml:space="preserve">101, et seq., or a foreign equivalent or liquidates, dissolves or otherwise discontinues its operations or the operation of the TLD. </w:t>
      </w:r>
    </w:p>
    <w:p w14:paraId="2D374DA7" w14:textId="77777777" w:rsidR="004A4248" w:rsidRDefault="0037692E">
      <w:pPr>
        <w:numPr>
          <w:ilvl w:val="2"/>
          <w:numId w:val="21"/>
        </w:numPr>
        <w:spacing w:after="240"/>
        <w:outlineLvl w:val="2"/>
        <w:rPr>
          <w:rFonts w:asciiTheme="majorHAnsi" w:hAnsiTheme="majorHAnsi"/>
          <w:sz w:val="24"/>
          <w:szCs w:val="24"/>
        </w:rPr>
      </w:pPr>
      <w:bookmarkStart w:id="64" w:name="_DV_M64"/>
      <w:bookmarkEnd w:id="64"/>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pPr>
        <w:numPr>
          <w:ilvl w:val="2"/>
          <w:numId w:val="21"/>
        </w:numPr>
        <w:spacing w:after="240"/>
        <w:outlineLvl w:val="2"/>
        <w:rPr>
          <w:rFonts w:asciiTheme="majorHAnsi" w:hAnsiTheme="majorHAnsi"/>
          <w:sz w:val="24"/>
          <w:szCs w:val="24"/>
        </w:rPr>
      </w:pPr>
      <w:bookmarkStart w:id="65" w:name="_DV_M65"/>
      <w:bookmarkEnd w:id="65"/>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pPr>
        <w:numPr>
          <w:ilvl w:val="2"/>
          <w:numId w:val="21"/>
        </w:numPr>
        <w:spacing w:after="240"/>
        <w:outlineLvl w:val="2"/>
        <w:rPr>
          <w:rFonts w:asciiTheme="majorHAnsi" w:hAnsiTheme="majorHAnsi"/>
          <w:sz w:val="24"/>
          <w:szCs w:val="24"/>
        </w:rPr>
      </w:pPr>
      <w:bookmarkStart w:id="66" w:name="_DV_M66"/>
      <w:bookmarkEnd w:id="66"/>
      <w:r>
        <w:rPr>
          <w:rFonts w:asciiTheme="majorHAnsi" w:hAnsiTheme="majorHAnsi"/>
          <w:sz w:val="24"/>
          <w:szCs w:val="24"/>
        </w:rPr>
        <w:t>ICANN may, upon thirty (30) calendar days’ notice to Registry Operator, terminate this Agreement as specified in Section 7.5.</w:t>
      </w:r>
    </w:p>
    <w:p w14:paraId="701EBD46" w14:textId="77777777" w:rsidR="004A4248" w:rsidRDefault="0037692E">
      <w:pPr>
        <w:numPr>
          <w:ilvl w:val="1"/>
          <w:numId w:val="21"/>
        </w:numPr>
        <w:spacing w:after="240"/>
        <w:outlineLvl w:val="1"/>
        <w:rPr>
          <w:rFonts w:asciiTheme="majorHAnsi" w:hAnsiTheme="majorHAnsi"/>
          <w:sz w:val="24"/>
          <w:szCs w:val="24"/>
        </w:rPr>
      </w:pPr>
      <w:bookmarkStart w:id="67" w:name="_DV_M67"/>
      <w:bookmarkEnd w:id="67"/>
      <w:r>
        <w:rPr>
          <w:rFonts w:asciiTheme="majorHAnsi" w:hAnsiTheme="majorHAnsi"/>
          <w:b/>
          <w:sz w:val="24"/>
          <w:szCs w:val="24"/>
        </w:rPr>
        <w:t>Termination by Registry Operator</w:t>
      </w:r>
      <w:r>
        <w:rPr>
          <w:rFonts w:asciiTheme="majorHAnsi" w:hAnsiTheme="majorHAnsi"/>
          <w:sz w:val="24"/>
          <w:szCs w:val="24"/>
        </w:rPr>
        <w:t>.</w:t>
      </w:r>
    </w:p>
    <w:p w14:paraId="66502222" w14:textId="77777777" w:rsidR="004A4248" w:rsidRDefault="0037692E">
      <w:pPr>
        <w:numPr>
          <w:ilvl w:val="2"/>
          <w:numId w:val="21"/>
        </w:numPr>
        <w:spacing w:after="240"/>
        <w:outlineLvl w:val="2"/>
        <w:rPr>
          <w:rFonts w:asciiTheme="majorHAnsi" w:hAnsiTheme="majorHAnsi"/>
          <w:sz w:val="24"/>
          <w:szCs w:val="24"/>
        </w:rPr>
      </w:pPr>
      <w:bookmarkStart w:id="68" w:name="_DV_M68"/>
      <w:bookmarkEnd w:id="68"/>
      <w:r>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pPr>
        <w:numPr>
          <w:ilvl w:val="2"/>
          <w:numId w:val="21"/>
        </w:numPr>
        <w:spacing w:after="240"/>
        <w:outlineLvl w:val="2"/>
        <w:rPr>
          <w:rFonts w:asciiTheme="majorHAnsi" w:hAnsiTheme="majorHAnsi"/>
          <w:sz w:val="24"/>
          <w:szCs w:val="24"/>
        </w:rPr>
      </w:pPr>
      <w:bookmarkStart w:id="69" w:name="_DV_M69"/>
      <w:bookmarkEnd w:id="69"/>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pPr>
        <w:numPr>
          <w:ilvl w:val="1"/>
          <w:numId w:val="21"/>
        </w:numPr>
        <w:spacing w:after="240"/>
        <w:outlineLvl w:val="1"/>
        <w:rPr>
          <w:rFonts w:asciiTheme="majorHAnsi" w:hAnsiTheme="majorHAnsi"/>
          <w:sz w:val="24"/>
          <w:szCs w:val="24"/>
        </w:rPr>
      </w:pPr>
      <w:bookmarkStart w:id="70" w:name="_DV_M70"/>
      <w:bookmarkEnd w:id="70"/>
      <w:r>
        <w:rPr>
          <w:rFonts w:asciiTheme="majorHAnsi" w:hAnsiTheme="majorHAnsi"/>
          <w:b/>
          <w:sz w:val="24"/>
          <w:szCs w:val="24"/>
        </w:rPr>
        <w:t>Transition of Registry upon Termination of Agreement</w:t>
      </w:r>
      <w:r>
        <w:rPr>
          <w:rFonts w:asciiTheme="majorHAnsi" w:hAnsiTheme="majorHAnsi"/>
          <w:sz w:val="24"/>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t>
      </w:r>
      <w:r>
        <w:rPr>
          <w:rFonts w:asciiTheme="majorHAnsi" w:hAnsiTheme="majorHAnsi"/>
          <w:sz w:val="24"/>
          <w:szCs w:val="24"/>
        </w:rPr>
        <w:lastRenderedPageBreak/>
        <w:t>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4B6B9D5" w14:textId="77777777" w:rsidR="004A4248" w:rsidRDefault="0037692E">
      <w:pPr>
        <w:numPr>
          <w:ilvl w:val="1"/>
          <w:numId w:val="21"/>
        </w:numPr>
        <w:spacing w:after="240"/>
        <w:outlineLvl w:val="1"/>
        <w:rPr>
          <w:rFonts w:asciiTheme="majorHAnsi" w:hAnsiTheme="majorHAnsi"/>
          <w:sz w:val="24"/>
          <w:szCs w:val="24"/>
        </w:rPr>
      </w:pPr>
      <w:bookmarkStart w:id="71" w:name="_DV_M71"/>
      <w:bookmarkEnd w:id="71"/>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72" w:name="_DV_M72"/>
      <w:bookmarkEnd w:id="72"/>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pPr>
        <w:numPr>
          <w:ilvl w:val="1"/>
          <w:numId w:val="21"/>
        </w:numPr>
        <w:spacing w:after="240"/>
        <w:outlineLvl w:val="1"/>
        <w:rPr>
          <w:rFonts w:asciiTheme="majorHAnsi" w:hAnsiTheme="majorHAnsi"/>
          <w:sz w:val="24"/>
          <w:szCs w:val="24"/>
        </w:rPr>
      </w:pPr>
      <w:bookmarkStart w:id="73" w:name="_DV_M73"/>
      <w:bookmarkEnd w:id="73"/>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pPr>
        <w:numPr>
          <w:ilvl w:val="2"/>
          <w:numId w:val="21"/>
        </w:numPr>
        <w:spacing w:after="240"/>
        <w:outlineLvl w:val="2"/>
        <w:rPr>
          <w:rFonts w:asciiTheme="majorHAnsi" w:hAnsiTheme="majorHAnsi"/>
          <w:sz w:val="24"/>
          <w:szCs w:val="24"/>
        </w:rPr>
      </w:pPr>
      <w:bookmarkStart w:id="74" w:name="_DV_M74"/>
      <w:bookmarkEnd w:id="74"/>
      <w:r>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pPr>
        <w:numPr>
          <w:ilvl w:val="2"/>
          <w:numId w:val="21"/>
        </w:numPr>
        <w:spacing w:after="240"/>
        <w:outlineLvl w:val="2"/>
        <w:rPr>
          <w:rFonts w:asciiTheme="majorHAnsi" w:hAnsiTheme="majorHAnsi"/>
          <w:sz w:val="24"/>
          <w:szCs w:val="24"/>
        </w:rPr>
      </w:pPr>
      <w:bookmarkStart w:id="75" w:name="_DV_M75"/>
      <w:bookmarkEnd w:id="75"/>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pPr>
        <w:numPr>
          <w:ilvl w:val="2"/>
          <w:numId w:val="21"/>
        </w:numPr>
        <w:spacing w:after="240"/>
        <w:outlineLvl w:val="2"/>
        <w:rPr>
          <w:rFonts w:asciiTheme="majorHAnsi" w:hAnsiTheme="majorHAnsi"/>
          <w:sz w:val="24"/>
          <w:szCs w:val="24"/>
        </w:rPr>
      </w:pPr>
      <w:bookmarkStart w:id="76" w:name="_DV_M76"/>
      <w:bookmarkEnd w:id="76"/>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pPr>
        <w:numPr>
          <w:ilvl w:val="2"/>
          <w:numId w:val="21"/>
        </w:numPr>
        <w:spacing w:after="240"/>
        <w:outlineLvl w:val="2"/>
        <w:rPr>
          <w:rFonts w:asciiTheme="majorHAnsi" w:hAnsiTheme="majorHAnsi"/>
          <w:sz w:val="24"/>
          <w:szCs w:val="24"/>
        </w:rPr>
      </w:pPr>
      <w:bookmarkStart w:id="77" w:name="_DV_M77"/>
      <w:bookmarkEnd w:id="77"/>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pPr>
        <w:numPr>
          <w:ilvl w:val="1"/>
          <w:numId w:val="21"/>
        </w:numPr>
        <w:spacing w:after="240"/>
        <w:outlineLvl w:val="1"/>
        <w:rPr>
          <w:rFonts w:asciiTheme="majorHAnsi" w:hAnsiTheme="majorHAnsi"/>
          <w:sz w:val="24"/>
          <w:szCs w:val="24"/>
        </w:rPr>
      </w:pPr>
      <w:bookmarkStart w:id="78" w:name="_DV_M78"/>
      <w:bookmarkEnd w:id="78"/>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E9F659" w14:textId="77777777" w:rsidR="004A4248" w:rsidRDefault="0037692E">
      <w:pPr>
        <w:numPr>
          <w:ilvl w:val="1"/>
          <w:numId w:val="21"/>
        </w:numPr>
        <w:spacing w:after="240"/>
        <w:outlineLvl w:val="1"/>
        <w:rPr>
          <w:rFonts w:asciiTheme="majorHAnsi" w:hAnsiTheme="majorHAnsi"/>
          <w:sz w:val="24"/>
          <w:szCs w:val="24"/>
        </w:rPr>
      </w:pPr>
      <w:bookmarkStart w:id="79" w:name="_DV_M79"/>
      <w:bookmarkEnd w:id="79"/>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pPr>
        <w:numPr>
          <w:ilvl w:val="1"/>
          <w:numId w:val="21"/>
        </w:numPr>
        <w:spacing w:after="240"/>
        <w:outlineLvl w:val="1"/>
        <w:rPr>
          <w:rFonts w:asciiTheme="majorHAnsi" w:hAnsiTheme="majorHAnsi"/>
          <w:sz w:val="24"/>
          <w:szCs w:val="24"/>
        </w:rPr>
      </w:pPr>
      <w:bookmarkStart w:id="80" w:name="_DV_M80"/>
      <w:bookmarkEnd w:id="80"/>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81" w:name="_DV_M81"/>
      <w:bookmarkEnd w:id="81"/>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pPr>
        <w:numPr>
          <w:ilvl w:val="1"/>
          <w:numId w:val="21"/>
        </w:numPr>
        <w:spacing w:after="240"/>
        <w:outlineLvl w:val="1"/>
        <w:rPr>
          <w:rFonts w:asciiTheme="majorHAnsi" w:hAnsiTheme="majorHAnsi"/>
          <w:sz w:val="24"/>
          <w:szCs w:val="24"/>
        </w:rPr>
      </w:pPr>
      <w:bookmarkStart w:id="82" w:name="_DV_M82"/>
      <w:bookmarkEnd w:id="82"/>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pPr>
        <w:numPr>
          <w:ilvl w:val="2"/>
          <w:numId w:val="21"/>
        </w:numPr>
        <w:spacing w:after="240"/>
        <w:outlineLvl w:val="2"/>
        <w:rPr>
          <w:rFonts w:asciiTheme="majorHAnsi" w:hAnsiTheme="majorHAnsi"/>
          <w:sz w:val="24"/>
          <w:szCs w:val="24"/>
        </w:rPr>
      </w:pPr>
      <w:bookmarkStart w:id="83" w:name="_DV_M83"/>
      <w:bookmarkEnd w:id="83"/>
      <w:r>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pPr>
        <w:numPr>
          <w:ilvl w:val="2"/>
          <w:numId w:val="21"/>
        </w:numPr>
        <w:spacing w:after="240"/>
        <w:outlineLvl w:val="2"/>
        <w:rPr>
          <w:rFonts w:asciiTheme="majorHAnsi" w:hAnsiTheme="majorHAnsi"/>
          <w:sz w:val="24"/>
          <w:szCs w:val="24"/>
        </w:rPr>
      </w:pPr>
      <w:bookmarkStart w:id="84" w:name="_DV_M84"/>
      <w:bookmarkEnd w:id="84"/>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pPr>
        <w:numPr>
          <w:ilvl w:val="1"/>
          <w:numId w:val="21"/>
        </w:numPr>
        <w:spacing w:after="240"/>
        <w:outlineLvl w:val="1"/>
        <w:rPr>
          <w:rFonts w:asciiTheme="majorHAnsi" w:hAnsiTheme="majorHAnsi"/>
          <w:sz w:val="24"/>
          <w:szCs w:val="24"/>
        </w:rPr>
      </w:pPr>
      <w:bookmarkStart w:id="85" w:name="_DV_M85"/>
      <w:bookmarkEnd w:id="85"/>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Default="0037692E">
      <w:pPr>
        <w:numPr>
          <w:ilvl w:val="1"/>
          <w:numId w:val="21"/>
        </w:numPr>
        <w:spacing w:after="240"/>
        <w:outlineLvl w:val="1"/>
        <w:rPr>
          <w:rFonts w:asciiTheme="majorHAnsi" w:hAnsiTheme="majorHAnsi"/>
          <w:sz w:val="24"/>
          <w:szCs w:val="24"/>
        </w:rPr>
      </w:pPr>
      <w:bookmarkStart w:id="86" w:name="_DV_M86"/>
      <w:bookmarkEnd w:id="86"/>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pPr>
        <w:numPr>
          <w:ilvl w:val="2"/>
          <w:numId w:val="21"/>
        </w:numPr>
        <w:spacing w:after="240"/>
        <w:outlineLvl w:val="2"/>
        <w:rPr>
          <w:rFonts w:asciiTheme="majorHAnsi" w:hAnsiTheme="majorHAnsi"/>
          <w:sz w:val="24"/>
          <w:szCs w:val="24"/>
        </w:rPr>
      </w:pPr>
      <w:bookmarkStart w:id="87" w:name="_DV_M87"/>
      <w:bookmarkEnd w:id="87"/>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pPr>
        <w:numPr>
          <w:ilvl w:val="2"/>
          <w:numId w:val="21"/>
        </w:numPr>
        <w:spacing w:after="240"/>
        <w:outlineLvl w:val="2"/>
        <w:rPr>
          <w:rFonts w:asciiTheme="majorHAnsi" w:hAnsiTheme="majorHAnsi"/>
          <w:sz w:val="24"/>
          <w:szCs w:val="24"/>
        </w:rPr>
      </w:pPr>
      <w:bookmarkStart w:id="88" w:name="_DV_M88"/>
      <w:bookmarkEnd w:id="88"/>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pPr>
        <w:numPr>
          <w:ilvl w:val="1"/>
          <w:numId w:val="21"/>
        </w:numPr>
        <w:spacing w:after="240"/>
        <w:outlineLvl w:val="1"/>
        <w:rPr>
          <w:rFonts w:asciiTheme="majorHAnsi" w:hAnsiTheme="majorHAnsi"/>
          <w:sz w:val="24"/>
          <w:szCs w:val="24"/>
        </w:rPr>
      </w:pPr>
      <w:bookmarkStart w:id="89" w:name="_DV_M89"/>
      <w:bookmarkEnd w:id="89"/>
      <w:r>
        <w:rPr>
          <w:rFonts w:asciiTheme="majorHAnsi" w:hAnsiTheme="majorHAnsi"/>
          <w:b/>
          <w:sz w:val="24"/>
          <w:szCs w:val="24"/>
        </w:rPr>
        <w:lastRenderedPageBreak/>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90" w:name="_DV_M90"/>
      <w:bookmarkEnd w:id="90"/>
      <w:r>
        <w:rPr>
          <w:rFonts w:asciiTheme="majorHAnsi" w:hAnsiTheme="majorHAnsi"/>
          <w:sz w:val="24"/>
          <w:szCs w:val="24"/>
        </w:rPr>
        <w:t>US$0.25</w:t>
      </w:r>
      <w:bookmarkStart w:id="91" w:name="_DV_M91"/>
      <w:bookmarkEnd w:id="91"/>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pPr>
        <w:numPr>
          <w:ilvl w:val="1"/>
          <w:numId w:val="21"/>
        </w:numPr>
        <w:spacing w:after="240"/>
        <w:outlineLvl w:val="1"/>
        <w:rPr>
          <w:rFonts w:asciiTheme="majorHAnsi" w:hAnsiTheme="majorHAnsi"/>
          <w:sz w:val="24"/>
          <w:szCs w:val="24"/>
        </w:rPr>
      </w:pPr>
      <w:bookmarkStart w:id="92" w:name="_DV_M92"/>
      <w:bookmarkEnd w:id="92"/>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pPr>
        <w:numPr>
          <w:ilvl w:val="1"/>
          <w:numId w:val="21"/>
        </w:numPr>
        <w:spacing w:after="240"/>
        <w:outlineLvl w:val="1"/>
        <w:rPr>
          <w:rFonts w:asciiTheme="majorHAnsi" w:hAnsiTheme="majorHAnsi"/>
          <w:sz w:val="24"/>
          <w:szCs w:val="24"/>
        </w:rPr>
      </w:pPr>
      <w:bookmarkStart w:id="93" w:name="_DV_M93"/>
      <w:bookmarkEnd w:id="93"/>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94" w:name="_DV_M94"/>
      <w:bookmarkEnd w:id="94"/>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pPr>
        <w:numPr>
          <w:ilvl w:val="1"/>
          <w:numId w:val="21"/>
        </w:numPr>
        <w:spacing w:after="240"/>
        <w:outlineLvl w:val="1"/>
        <w:rPr>
          <w:rFonts w:asciiTheme="majorHAnsi" w:hAnsiTheme="majorHAnsi"/>
          <w:b/>
          <w:sz w:val="24"/>
          <w:szCs w:val="24"/>
        </w:rPr>
      </w:pPr>
      <w:bookmarkStart w:id="95" w:name="_DV_M95"/>
      <w:bookmarkEnd w:id="95"/>
      <w:r>
        <w:rPr>
          <w:rFonts w:asciiTheme="majorHAnsi" w:hAnsiTheme="majorHAnsi"/>
          <w:b/>
          <w:sz w:val="24"/>
          <w:szCs w:val="24"/>
        </w:rPr>
        <w:t xml:space="preserve">Indemnification of ICANN. </w:t>
      </w:r>
    </w:p>
    <w:p w14:paraId="2DC2FB0B" w14:textId="77777777" w:rsidR="004A4248" w:rsidRDefault="0037692E">
      <w:pPr>
        <w:numPr>
          <w:ilvl w:val="2"/>
          <w:numId w:val="21"/>
        </w:numPr>
        <w:spacing w:after="240"/>
        <w:outlineLvl w:val="2"/>
        <w:rPr>
          <w:rFonts w:asciiTheme="majorHAnsi" w:hAnsiTheme="majorHAnsi"/>
          <w:sz w:val="24"/>
          <w:szCs w:val="24"/>
        </w:rPr>
      </w:pPr>
      <w:bookmarkStart w:id="96" w:name="_DV_M96"/>
      <w:bookmarkEnd w:id="96"/>
      <w:r>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76547D" w14:textId="4CBF566E" w:rsidR="004A4248" w:rsidRDefault="0037692E">
      <w:pPr>
        <w:numPr>
          <w:ilvl w:val="2"/>
          <w:numId w:val="21"/>
        </w:numPr>
        <w:spacing w:after="240"/>
        <w:outlineLvl w:val="2"/>
        <w:rPr>
          <w:rFonts w:asciiTheme="majorHAnsi" w:hAnsiTheme="majorHAnsi"/>
          <w:sz w:val="24"/>
          <w:szCs w:val="24"/>
        </w:rPr>
      </w:pPr>
      <w:bookmarkStart w:id="97" w:name="_DV_M97"/>
      <w:bookmarkEnd w:id="97"/>
      <w:r>
        <w:rPr>
          <w:rFonts w:asciiTheme="majorHAnsi" w:hAnsiTheme="majorHAnsi"/>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98" w:name="_DV_C18"/>
      <w:r>
        <w:rPr>
          <w:rFonts w:asciiTheme="majorHAnsi" w:hAnsiTheme="majorHAnsi"/>
          <w:sz w:val="24"/>
        </w:rPr>
        <w:t xml:space="preserve">  </w:t>
      </w:r>
      <w:bookmarkStart w:id="99" w:name="_DV_M98"/>
      <w:bookmarkEnd w:id="98"/>
      <w:bookmarkEnd w:id="99"/>
    </w:p>
    <w:p w14:paraId="66943139" w14:textId="42A4CD8A" w:rsidR="004A4248" w:rsidRDefault="0037692E">
      <w:pPr>
        <w:numPr>
          <w:ilvl w:val="1"/>
          <w:numId w:val="21"/>
        </w:numPr>
        <w:spacing w:after="240"/>
        <w:outlineLvl w:val="1"/>
        <w:rPr>
          <w:rFonts w:asciiTheme="majorHAnsi" w:hAnsiTheme="majorHAnsi"/>
          <w:sz w:val="24"/>
          <w:szCs w:val="24"/>
        </w:rPr>
      </w:pPr>
      <w:bookmarkStart w:id="100" w:name="_DV_M99"/>
      <w:bookmarkEnd w:id="100"/>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w:t>
      </w:r>
      <w:r>
        <w:rPr>
          <w:rFonts w:asciiTheme="majorHAnsi" w:hAnsiTheme="majorHAnsi"/>
          <w:sz w:val="24"/>
          <w:szCs w:val="24"/>
        </w:rPr>
        <w:lastRenderedPageBreak/>
        <w:t xml:space="preserve">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5E315489" w14:textId="77777777" w:rsidR="004A4248" w:rsidRDefault="0037692E">
      <w:pPr>
        <w:numPr>
          <w:ilvl w:val="1"/>
          <w:numId w:val="21"/>
        </w:numPr>
        <w:spacing w:after="240"/>
        <w:outlineLvl w:val="1"/>
        <w:rPr>
          <w:rFonts w:asciiTheme="majorHAnsi" w:hAnsiTheme="majorHAnsi"/>
          <w:sz w:val="24"/>
          <w:szCs w:val="24"/>
        </w:rPr>
      </w:pPr>
      <w:bookmarkStart w:id="101" w:name="_DV_M100"/>
      <w:bookmarkEnd w:id="101"/>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pPr>
        <w:numPr>
          <w:ilvl w:val="2"/>
          <w:numId w:val="21"/>
        </w:numPr>
        <w:spacing w:after="240"/>
        <w:outlineLvl w:val="2"/>
        <w:rPr>
          <w:rFonts w:asciiTheme="majorHAnsi" w:hAnsiTheme="majorHAnsi"/>
          <w:sz w:val="24"/>
          <w:szCs w:val="24"/>
        </w:rPr>
      </w:pPr>
      <w:bookmarkStart w:id="102" w:name="_DV_M101"/>
      <w:bookmarkEnd w:id="102"/>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pPr>
        <w:numPr>
          <w:ilvl w:val="2"/>
          <w:numId w:val="21"/>
        </w:numPr>
        <w:spacing w:after="240"/>
        <w:outlineLvl w:val="2"/>
        <w:rPr>
          <w:rFonts w:asciiTheme="majorHAnsi" w:hAnsiTheme="majorHAnsi"/>
          <w:sz w:val="24"/>
          <w:szCs w:val="24"/>
        </w:rPr>
      </w:pPr>
      <w:bookmarkStart w:id="103" w:name="_DV_M102"/>
      <w:bookmarkEnd w:id="103"/>
      <w:r>
        <w:rPr>
          <w:rFonts w:asciiTheme="majorHAnsi" w:hAnsiTheme="majorHAnsi"/>
          <w:sz w:val="24"/>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pPr>
        <w:numPr>
          <w:ilvl w:val="1"/>
          <w:numId w:val="21"/>
        </w:numPr>
        <w:spacing w:after="240"/>
        <w:outlineLvl w:val="1"/>
        <w:rPr>
          <w:rFonts w:asciiTheme="majorHAnsi" w:hAnsiTheme="majorHAnsi"/>
          <w:sz w:val="24"/>
          <w:szCs w:val="24"/>
        </w:rPr>
      </w:pPr>
      <w:bookmarkStart w:id="104" w:name="_DV_M103"/>
      <w:bookmarkEnd w:id="104"/>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pPr>
        <w:numPr>
          <w:ilvl w:val="1"/>
          <w:numId w:val="21"/>
        </w:numPr>
        <w:spacing w:after="240"/>
        <w:outlineLvl w:val="1"/>
        <w:rPr>
          <w:rFonts w:asciiTheme="majorHAnsi" w:hAnsiTheme="majorHAnsi"/>
          <w:sz w:val="24"/>
          <w:szCs w:val="24"/>
        </w:rPr>
      </w:pPr>
      <w:bookmarkStart w:id="105" w:name="_DV_M104"/>
      <w:bookmarkEnd w:id="105"/>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pPr>
        <w:numPr>
          <w:ilvl w:val="2"/>
          <w:numId w:val="21"/>
        </w:numPr>
        <w:spacing w:after="240"/>
        <w:outlineLvl w:val="2"/>
        <w:rPr>
          <w:rFonts w:asciiTheme="majorHAnsi" w:hAnsiTheme="majorHAnsi"/>
          <w:sz w:val="24"/>
          <w:szCs w:val="24"/>
        </w:rPr>
      </w:pPr>
      <w:bookmarkStart w:id="106" w:name="_DV_M105"/>
      <w:bookmarkEnd w:id="106"/>
      <w:r>
        <w:rPr>
          <w:rFonts w:asciiTheme="majorHAnsi" w:hAnsiTheme="majorHAnsi"/>
          <w:sz w:val="24"/>
          <w:szCs w:val="24"/>
        </w:rPr>
        <w:lastRenderedPageBreak/>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pPr>
        <w:numPr>
          <w:ilvl w:val="2"/>
          <w:numId w:val="21"/>
        </w:numPr>
        <w:spacing w:after="240"/>
        <w:outlineLvl w:val="2"/>
        <w:rPr>
          <w:rFonts w:asciiTheme="majorHAnsi" w:hAnsiTheme="majorHAnsi"/>
          <w:sz w:val="24"/>
          <w:szCs w:val="24"/>
        </w:rPr>
      </w:pPr>
      <w:bookmarkStart w:id="107" w:name="_DV_M106"/>
      <w:bookmarkEnd w:id="107"/>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pPr>
        <w:numPr>
          <w:ilvl w:val="2"/>
          <w:numId w:val="21"/>
        </w:numPr>
        <w:spacing w:after="240"/>
        <w:outlineLvl w:val="2"/>
        <w:rPr>
          <w:rFonts w:asciiTheme="majorHAnsi" w:hAnsiTheme="majorHAnsi"/>
          <w:sz w:val="24"/>
          <w:szCs w:val="24"/>
        </w:rPr>
      </w:pPr>
      <w:bookmarkStart w:id="108" w:name="_DV_M107"/>
      <w:bookmarkEnd w:id="108"/>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pPr>
        <w:numPr>
          <w:ilvl w:val="2"/>
          <w:numId w:val="21"/>
        </w:numPr>
        <w:spacing w:after="240"/>
        <w:outlineLvl w:val="2"/>
        <w:rPr>
          <w:rFonts w:asciiTheme="majorHAnsi" w:hAnsiTheme="majorHAnsi"/>
          <w:sz w:val="24"/>
          <w:szCs w:val="24"/>
        </w:rPr>
      </w:pPr>
      <w:bookmarkStart w:id="109" w:name="_DV_M108"/>
      <w:bookmarkEnd w:id="109"/>
      <w:r>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pPr>
        <w:numPr>
          <w:ilvl w:val="2"/>
          <w:numId w:val="21"/>
        </w:numPr>
        <w:spacing w:after="240"/>
        <w:outlineLvl w:val="2"/>
        <w:rPr>
          <w:rFonts w:asciiTheme="majorHAnsi" w:hAnsiTheme="majorHAnsi"/>
          <w:sz w:val="24"/>
          <w:szCs w:val="24"/>
        </w:rPr>
      </w:pPr>
      <w:bookmarkStart w:id="110" w:name="_DV_M109"/>
      <w:bookmarkEnd w:id="110"/>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pPr>
        <w:numPr>
          <w:ilvl w:val="2"/>
          <w:numId w:val="21"/>
        </w:numPr>
        <w:spacing w:after="240"/>
        <w:outlineLvl w:val="2"/>
        <w:rPr>
          <w:rFonts w:asciiTheme="majorHAnsi" w:hAnsiTheme="majorHAnsi"/>
          <w:sz w:val="24"/>
          <w:szCs w:val="24"/>
          <w:u w:val="single"/>
        </w:rPr>
      </w:pPr>
      <w:bookmarkStart w:id="111" w:name="_DV_M110"/>
      <w:bookmarkEnd w:id="111"/>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12" w:name="_DV_C55"/>
      <w:r>
        <w:rPr>
          <w:rFonts w:asciiTheme="majorHAnsi" w:hAnsiTheme="majorHAnsi"/>
          <w:sz w:val="24"/>
        </w:rPr>
        <w:t>an Affiliated Assignee, as that term is defined herein below, upon such Affiliated Assignee’s</w:t>
      </w:r>
      <w:bookmarkEnd w:id="112"/>
      <w:r>
        <w:rPr>
          <w:rFonts w:asciiTheme="majorHAnsi" w:hAnsiTheme="majorHAnsi"/>
          <w:sz w:val="24"/>
          <w:szCs w:val="24"/>
        </w:rPr>
        <w:t xml:space="preserve"> express written </w:t>
      </w:r>
      <w:r>
        <w:rPr>
          <w:rFonts w:asciiTheme="majorHAnsi" w:hAnsiTheme="majorHAnsi"/>
          <w:sz w:val="24"/>
          <w:szCs w:val="24"/>
        </w:rPr>
        <w:lastRenderedPageBreak/>
        <w:t xml:space="preserve">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pPr>
        <w:keepNext/>
        <w:numPr>
          <w:ilvl w:val="1"/>
          <w:numId w:val="21"/>
        </w:numPr>
        <w:spacing w:after="240"/>
        <w:outlineLvl w:val="1"/>
        <w:rPr>
          <w:rFonts w:asciiTheme="majorHAnsi" w:hAnsiTheme="majorHAnsi"/>
          <w:sz w:val="24"/>
          <w:szCs w:val="24"/>
        </w:rPr>
      </w:pPr>
      <w:bookmarkStart w:id="113" w:name="_DV_M111"/>
      <w:bookmarkStart w:id="114" w:name="_DV_M156"/>
      <w:bookmarkEnd w:id="113"/>
      <w:bookmarkEnd w:id="114"/>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pPr>
        <w:numPr>
          <w:ilvl w:val="2"/>
          <w:numId w:val="21"/>
        </w:numPr>
        <w:spacing w:after="240"/>
        <w:outlineLvl w:val="2"/>
        <w:rPr>
          <w:rFonts w:asciiTheme="majorHAnsi" w:hAnsiTheme="majorHAnsi"/>
          <w:sz w:val="24"/>
          <w:szCs w:val="24"/>
        </w:rPr>
      </w:pPr>
      <w:bookmarkStart w:id="115" w:name="_DV_M112"/>
      <w:bookmarkEnd w:id="115"/>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w:t>
      </w:r>
      <w:r>
        <w:rPr>
          <w:rFonts w:asciiTheme="majorHAnsi" w:hAnsiTheme="majorHAnsi"/>
          <w:sz w:val="24"/>
          <w:szCs w:val="24"/>
        </w:rPr>
        <w:lastRenderedPageBreak/>
        <w:t xml:space="preserve">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lastRenderedPageBreak/>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Notwithstanding the provisions of Section 7.6(e), a Board Amendment shall not be deemed an Approved Amendment if, during the thirty (30) calendar day period following the approval by the ICANN Board of Directors of the Board Amendment, the </w:t>
      </w:r>
      <w:r>
        <w:rPr>
          <w:rFonts w:asciiTheme="majorHAnsi" w:hAnsiTheme="majorHAnsi"/>
          <w:sz w:val="24"/>
          <w:szCs w:val="24"/>
        </w:rPr>
        <w:lastRenderedPageBreak/>
        <w:t>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w:t>
      </w:r>
      <w:r>
        <w:rPr>
          <w:rFonts w:asciiTheme="majorHAnsi" w:hAnsiTheme="majorHAnsi"/>
          <w:sz w:val="24"/>
          <w:szCs w:val="24"/>
        </w:rPr>
        <w:lastRenderedPageBreak/>
        <w:t>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w:t>
      </w:r>
      <w:r>
        <w:rPr>
          <w:rFonts w:asciiTheme="majorHAnsi" w:hAnsiTheme="majorHAnsi"/>
          <w:sz w:val="24"/>
          <w:szCs w:val="24"/>
        </w:rPr>
        <w:lastRenderedPageBreak/>
        <w:t xml:space="preserve">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 xml:space="preserve">“Restricted Amendment” means the following:  (A) an amendment of Specification 1, (B) except to the extent addressed in Section 2.10 hereof, an amendment that specifies the price charged by Registry Operator to registrars for domain name registrations, (C) an amendment to </w:t>
      </w:r>
      <w:r>
        <w:rPr>
          <w:rFonts w:asciiTheme="majorHAnsi" w:hAnsiTheme="majorHAnsi"/>
        </w:rPr>
        <w:lastRenderedPageBreak/>
        <w:t>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pPr>
        <w:keepNext/>
        <w:numPr>
          <w:ilvl w:val="1"/>
          <w:numId w:val="21"/>
        </w:numPr>
        <w:spacing w:after="240"/>
        <w:outlineLvl w:val="1"/>
        <w:rPr>
          <w:rFonts w:asciiTheme="majorHAnsi" w:hAnsiTheme="majorHAnsi"/>
          <w:sz w:val="24"/>
          <w:szCs w:val="24"/>
        </w:rPr>
      </w:pPr>
      <w:bookmarkStart w:id="116" w:name="_DV_M138"/>
      <w:bookmarkEnd w:id="116"/>
      <w:r>
        <w:rPr>
          <w:rFonts w:asciiTheme="majorHAnsi" w:hAnsiTheme="majorHAnsi"/>
          <w:b/>
          <w:sz w:val="24"/>
          <w:szCs w:val="24"/>
        </w:rPr>
        <w:t>Negotiation Process</w:t>
      </w:r>
      <w:r>
        <w:rPr>
          <w:rFonts w:asciiTheme="majorHAnsi" w:hAnsiTheme="majorHAnsi"/>
          <w:sz w:val="24"/>
          <w:szCs w:val="24"/>
        </w:rPr>
        <w:t>.</w:t>
      </w:r>
    </w:p>
    <w:p w14:paraId="6DCE7F4B" w14:textId="77777777" w:rsidR="004A4248" w:rsidRDefault="0037692E">
      <w:pPr>
        <w:numPr>
          <w:ilvl w:val="2"/>
          <w:numId w:val="21"/>
        </w:numPr>
        <w:spacing w:after="240"/>
        <w:outlineLvl w:val="2"/>
        <w:rPr>
          <w:rFonts w:asciiTheme="majorHAnsi" w:hAnsiTheme="majorHAnsi"/>
          <w:sz w:val="24"/>
          <w:szCs w:val="24"/>
        </w:rPr>
      </w:pPr>
      <w:bookmarkStart w:id="117" w:name="_DV_M139"/>
      <w:bookmarkEnd w:id="117"/>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w:t>
      </w:r>
      <w:r>
        <w:rPr>
          <w:rFonts w:asciiTheme="majorHAnsi" w:hAnsiTheme="majorHAnsi"/>
          <w:sz w:val="24"/>
          <w:szCs w:val="24"/>
        </w:rPr>
        <w:lastRenderedPageBreak/>
        <w:t xml:space="preserve">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 xml:space="preserve">If an agreement is reached during the mediation, ICANN shall post the mutually agreed Proposed Revisions on its website for the Posting </w:t>
      </w:r>
      <w:r>
        <w:rPr>
          <w:rFonts w:asciiTheme="majorHAnsi" w:hAnsiTheme="majorHAnsi"/>
        </w:rPr>
        <w:lastRenderedPageBreak/>
        <w:t>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29F6F9C7" w:rsidR="004A4248" w:rsidRDefault="0037692E">
      <w:pPr>
        <w:pStyle w:val="ARTICLEAL4"/>
        <w:rPr>
          <w:rFonts w:asciiTheme="majorHAnsi" w:hAnsiTheme="majorHAnsi"/>
        </w:rPr>
      </w:pPr>
      <w:r>
        <w:rPr>
          <w:rFonts w:asciiTheme="majorHAnsi" w:hAnsiTheme="majorHAnsi"/>
        </w:rPr>
        <w:t xml:space="preserve">No dispute regarding the Proposed Revisions may be submitted for arbitration to the extent the subject matter of the Proposed Revisions (i) relates to Consensus Policy, (ii) falls within the subject matter categories set forth in Section 1.2 of Specification 1, or (iii) seeks to amend </w:t>
      </w:r>
      <w:r>
        <w:rPr>
          <w:rFonts w:asciiTheme="majorHAnsi" w:hAnsiTheme="majorHAnsi"/>
        </w:rPr>
        <w:lastRenderedPageBreak/>
        <w:t>any of the following provisions or Specifications of this Agreement:  Articles 1, 3 and 6; Sections 2.1, 2.2, 2.5, 2.7, 2.9, 2.10, 2.16, 2.17, 2.19, 4.1, 4.2, 7.3, 7.6, 7.7, 7.8, 7.</w:t>
      </w:r>
      <w:r w:rsidR="00EC7236">
        <w:rPr>
          <w:rFonts w:asciiTheme="majorHAnsi" w:hAnsiTheme="majorHAnsi"/>
        </w:rPr>
        <w:t>10, 7.11, 7.12, 7.13, 7.14</w:t>
      </w:r>
      <w:r>
        <w:rPr>
          <w:rFonts w:asciiTheme="majorHAnsi" w:hAnsiTheme="majorHAnsi"/>
        </w:rPr>
        <w:t>;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szCs w:val="24"/>
        </w:rPr>
        <w:lastRenderedPageBreak/>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pPr>
        <w:numPr>
          <w:ilvl w:val="1"/>
          <w:numId w:val="21"/>
        </w:numPr>
        <w:spacing w:after="240"/>
        <w:outlineLvl w:val="1"/>
        <w:rPr>
          <w:rFonts w:asciiTheme="majorHAnsi" w:hAnsiTheme="majorHAnsi"/>
          <w:sz w:val="24"/>
          <w:szCs w:val="24"/>
        </w:rPr>
      </w:pPr>
      <w:bookmarkStart w:id="118" w:name="_DV_M157"/>
      <w:bookmarkEnd w:id="118"/>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19" w:name="_DV_M158"/>
      <w:bookmarkEnd w:id="11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20" w:name="_DV_M159"/>
      <w:bookmarkEnd w:id="12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1A6D5D57" w14:textId="60EBF05A" w:rsidR="008B1E21" w:rsidRPr="00960903" w:rsidRDefault="0037692E" w:rsidP="008B1E21">
      <w:pPr>
        <w:ind w:left="1440"/>
        <w:rPr>
          <w:rFonts w:asciiTheme="majorHAnsi" w:hAnsiTheme="majorHAnsi"/>
          <w:sz w:val="24"/>
        </w:rPr>
      </w:pPr>
      <w:r>
        <w:rPr>
          <w:rFonts w:asciiTheme="majorHAnsi" w:hAnsiTheme="majorHAnsi"/>
          <w:sz w:val="24"/>
          <w:szCs w:val="24"/>
        </w:rPr>
        <w:br/>
        <w:t>If to Registry Operator, addressed to:</w:t>
      </w:r>
      <w:r>
        <w:rPr>
          <w:rFonts w:asciiTheme="majorHAnsi" w:hAnsiTheme="majorHAnsi"/>
          <w:sz w:val="24"/>
          <w:szCs w:val="24"/>
        </w:rPr>
        <w:br/>
      </w:r>
      <w:bookmarkStart w:id="121" w:name="_DV_C20"/>
      <w:r w:rsidR="008B1E21" w:rsidRPr="00960903">
        <w:rPr>
          <w:rFonts w:asciiTheme="majorHAnsi" w:hAnsiTheme="majorHAnsi"/>
          <w:sz w:val="24"/>
        </w:rPr>
        <w:t>Public Interest Registry</w:t>
      </w:r>
    </w:p>
    <w:p w14:paraId="70A28148" w14:textId="77777777" w:rsidR="008B1E21" w:rsidRPr="00960903" w:rsidRDefault="008B1E21" w:rsidP="008B1E21">
      <w:pPr>
        <w:ind w:left="1440"/>
        <w:rPr>
          <w:rFonts w:asciiTheme="majorHAnsi" w:hAnsiTheme="majorHAnsi"/>
          <w:sz w:val="24"/>
        </w:rPr>
      </w:pPr>
      <w:r w:rsidRPr="00960903">
        <w:rPr>
          <w:rFonts w:asciiTheme="majorHAnsi" w:hAnsiTheme="majorHAnsi"/>
          <w:sz w:val="24"/>
        </w:rPr>
        <w:t>1775 Wiehle Avenue, Suite 100</w:t>
      </w:r>
    </w:p>
    <w:p w14:paraId="2546AD94" w14:textId="77777777" w:rsidR="008B1E21" w:rsidRPr="00960903" w:rsidRDefault="008B1E21" w:rsidP="008B1E21">
      <w:pPr>
        <w:ind w:left="1440"/>
        <w:rPr>
          <w:rFonts w:asciiTheme="majorHAnsi" w:hAnsiTheme="majorHAnsi"/>
          <w:sz w:val="24"/>
        </w:rPr>
      </w:pPr>
      <w:r w:rsidRPr="00960903">
        <w:rPr>
          <w:rFonts w:asciiTheme="majorHAnsi" w:hAnsiTheme="majorHAnsi"/>
          <w:sz w:val="24"/>
        </w:rPr>
        <w:t>Reston, VA  20190</w:t>
      </w:r>
    </w:p>
    <w:p w14:paraId="752D7A74" w14:textId="237DDB83" w:rsidR="004A4248" w:rsidRDefault="008B1E21" w:rsidP="008B1E21">
      <w:pPr>
        <w:ind w:left="1440"/>
        <w:rPr>
          <w:rFonts w:asciiTheme="majorHAnsi" w:hAnsiTheme="majorHAnsi"/>
          <w:sz w:val="24"/>
          <w:szCs w:val="24"/>
        </w:rPr>
      </w:pPr>
      <w:r w:rsidRPr="00960903">
        <w:rPr>
          <w:rFonts w:asciiTheme="majorHAnsi" w:hAnsiTheme="majorHAnsi"/>
          <w:sz w:val="24"/>
        </w:rPr>
        <w:t>USA</w:t>
      </w:r>
      <w:r w:rsidR="0037692E">
        <w:rPr>
          <w:rFonts w:asciiTheme="majorHAnsi" w:hAnsiTheme="majorHAnsi"/>
          <w:sz w:val="24"/>
        </w:rPr>
        <w:br/>
      </w:r>
      <w:bookmarkEnd w:id="121"/>
    </w:p>
    <w:p w14:paraId="6CBFA521" w14:textId="0C056D4C" w:rsidR="004A4248" w:rsidRPr="00960903" w:rsidRDefault="0037692E">
      <w:pPr>
        <w:ind w:left="1440"/>
        <w:rPr>
          <w:rFonts w:asciiTheme="majorHAnsi" w:hAnsiTheme="majorHAnsi"/>
          <w:sz w:val="24"/>
          <w:szCs w:val="24"/>
        </w:rPr>
      </w:pPr>
      <w:bookmarkStart w:id="122" w:name="_DV_M160"/>
      <w:bookmarkEnd w:id="122"/>
      <w:r w:rsidRPr="00960903">
        <w:rPr>
          <w:rFonts w:asciiTheme="majorHAnsi" w:hAnsiTheme="majorHAnsi"/>
          <w:sz w:val="24"/>
          <w:szCs w:val="24"/>
        </w:rPr>
        <w:t>Telephone:</w:t>
      </w:r>
      <w:bookmarkStart w:id="123" w:name="_DV_C26"/>
      <w:r w:rsidRPr="00960903">
        <w:rPr>
          <w:rFonts w:asciiTheme="majorHAnsi" w:hAnsiTheme="majorHAnsi"/>
          <w:sz w:val="24"/>
        </w:rPr>
        <w:t xml:space="preserve"> </w:t>
      </w:r>
      <w:bookmarkEnd w:id="123"/>
      <w:r w:rsidR="008B1E21" w:rsidRPr="00960903">
        <w:rPr>
          <w:rFonts w:asciiTheme="majorHAnsi" w:hAnsiTheme="majorHAnsi"/>
          <w:sz w:val="24"/>
        </w:rPr>
        <w:t>+1-703-889-5778</w:t>
      </w:r>
    </w:p>
    <w:p w14:paraId="0F2EDFE6" w14:textId="1008FBB2" w:rsidR="004A4248" w:rsidRDefault="0037692E">
      <w:pPr>
        <w:spacing w:after="240"/>
        <w:ind w:left="1440"/>
        <w:rPr>
          <w:rFonts w:asciiTheme="majorHAnsi" w:hAnsiTheme="majorHAnsi"/>
          <w:strike/>
          <w:sz w:val="24"/>
          <w:szCs w:val="24"/>
        </w:rPr>
      </w:pPr>
      <w:bookmarkStart w:id="124" w:name="_DV_C27"/>
      <w:r w:rsidRPr="00960903">
        <w:rPr>
          <w:rFonts w:asciiTheme="majorHAnsi" w:hAnsiTheme="majorHAnsi"/>
          <w:sz w:val="24"/>
        </w:rPr>
        <w:t>With a Required Copy to:</w:t>
      </w:r>
      <w:r w:rsidR="008B1E21" w:rsidRPr="00960903">
        <w:rPr>
          <w:rFonts w:asciiTheme="majorHAnsi" w:hAnsiTheme="majorHAnsi"/>
          <w:sz w:val="24"/>
        </w:rPr>
        <w:t xml:space="preserve"> General Counsel</w:t>
      </w:r>
      <w:r>
        <w:rPr>
          <w:rFonts w:asciiTheme="majorHAnsi" w:hAnsiTheme="majorHAnsi"/>
          <w:sz w:val="24"/>
        </w:rPr>
        <w:br/>
        <w:t>Email: (As specified from time to time.)</w:t>
      </w:r>
      <w:bookmarkEnd w:id="124"/>
    </w:p>
    <w:p w14:paraId="1450263E" w14:textId="77777777" w:rsidR="004A4248" w:rsidRDefault="0037692E">
      <w:pPr>
        <w:numPr>
          <w:ilvl w:val="1"/>
          <w:numId w:val="21"/>
        </w:numPr>
        <w:spacing w:after="240"/>
        <w:outlineLvl w:val="1"/>
        <w:rPr>
          <w:rFonts w:asciiTheme="majorHAnsi" w:hAnsiTheme="majorHAnsi"/>
          <w:sz w:val="24"/>
          <w:szCs w:val="24"/>
        </w:rPr>
      </w:pPr>
      <w:bookmarkStart w:id="125" w:name="_DV_M161"/>
      <w:bookmarkEnd w:id="125"/>
      <w:r>
        <w:rPr>
          <w:rFonts w:asciiTheme="majorHAnsi" w:hAnsiTheme="majorHAnsi"/>
          <w:b/>
          <w:sz w:val="24"/>
          <w:szCs w:val="24"/>
        </w:rPr>
        <w:lastRenderedPageBreak/>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pPr>
        <w:numPr>
          <w:ilvl w:val="1"/>
          <w:numId w:val="21"/>
        </w:numPr>
        <w:spacing w:after="240"/>
        <w:outlineLvl w:val="1"/>
        <w:rPr>
          <w:rFonts w:asciiTheme="majorHAnsi" w:hAnsiTheme="majorHAnsi"/>
          <w:sz w:val="24"/>
          <w:szCs w:val="24"/>
        </w:rPr>
      </w:pPr>
      <w:bookmarkStart w:id="126" w:name="_DV_M162"/>
      <w:bookmarkEnd w:id="126"/>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pPr>
        <w:numPr>
          <w:ilvl w:val="1"/>
          <w:numId w:val="21"/>
        </w:numPr>
        <w:spacing w:after="240"/>
        <w:outlineLvl w:val="1"/>
        <w:rPr>
          <w:rFonts w:asciiTheme="majorHAnsi" w:hAnsiTheme="majorHAnsi"/>
          <w:sz w:val="24"/>
          <w:szCs w:val="24"/>
        </w:rPr>
      </w:pPr>
      <w:bookmarkStart w:id="127" w:name="_DV_M163"/>
      <w:bookmarkEnd w:id="127"/>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Default="0037692E">
      <w:pPr>
        <w:numPr>
          <w:ilvl w:val="1"/>
          <w:numId w:val="21"/>
        </w:numPr>
        <w:spacing w:after="240"/>
        <w:outlineLvl w:val="1"/>
        <w:rPr>
          <w:rFonts w:asciiTheme="majorHAnsi" w:hAnsiTheme="majorHAnsi"/>
          <w:sz w:val="24"/>
          <w:szCs w:val="24"/>
        </w:rPr>
      </w:pPr>
      <w:bookmarkStart w:id="128" w:name="_DV_M164"/>
      <w:bookmarkEnd w:id="128"/>
      <w:r>
        <w:rPr>
          <w:rFonts w:asciiTheme="majorHAnsi" w:hAnsiTheme="majorHAnsi"/>
          <w:b/>
          <w:sz w:val="24"/>
          <w:szCs w:val="24"/>
        </w:rPr>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Default="0037692E">
      <w:pPr>
        <w:numPr>
          <w:ilvl w:val="1"/>
          <w:numId w:val="21"/>
        </w:numPr>
        <w:spacing w:after="240"/>
        <w:outlineLvl w:val="1"/>
        <w:rPr>
          <w:rFonts w:asciiTheme="majorHAnsi" w:hAnsiTheme="majorHAnsi"/>
          <w:sz w:val="24"/>
          <w:szCs w:val="24"/>
        </w:rPr>
      </w:pPr>
      <w:bookmarkStart w:id="129" w:name="_DV_M165"/>
      <w:bookmarkEnd w:id="129"/>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pPr>
        <w:numPr>
          <w:ilvl w:val="1"/>
          <w:numId w:val="21"/>
        </w:numPr>
        <w:spacing w:after="240"/>
        <w:outlineLvl w:val="1"/>
        <w:rPr>
          <w:rFonts w:asciiTheme="majorHAnsi" w:hAnsiTheme="majorHAnsi"/>
          <w:sz w:val="24"/>
          <w:szCs w:val="24"/>
        </w:rPr>
      </w:pPr>
      <w:bookmarkStart w:id="130" w:name="_DV_M166"/>
      <w:bookmarkEnd w:id="130"/>
      <w:r>
        <w:rPr>
          <w:rFonts w:asciiTheme="majorHAnsi" w:hAnsiTheme="majorHAnsi"/>
          <w:b/>
          <w:sz w:val="24"/>
          <w:szCs w:val="24"/>
        </w:rPr>
        <w:t>Confidentiality</w:t>
      </w:r>
    </w:p>
    <w:p w14:paraId="16C7F6F7" w14:textId="77777777" w:rsidR="004A4248" w:rsidRDefault="0037692E">
      <w:pPr>
        <w:numPr>
          <w:ilvl w:val="2"/>
          <w:numId w:val="21"/>
        </w:numPr>
        <w:spacing w:after="240"/>
        <w:outlineLvl w:val="2"/>
        <w:rPr>
          <w:rFonts w:asciiTheme="majorHAnsi" w:hAnsiTheme="majorHAnsi"/>
          <w:sz w:val="24"/>
          <w:szCs w:val="24"/>
        </w:rPr>
      </w:pPr>
      <w:bookmarkStart w:id="131" w:name="_DV_M167"/>
      <w:bookmarkEnd w:id="131"/>
      <w:r>
        <w:rPr>
          <w:rFonts w:asciiTheme="majorHAnsi" w:hAnsiTheme="majorHAnsi"/>
          <w:sz w:val="24"/>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 w:val="24"/>
          <w:szCs w:val="24"/>
        </w:rPr>
        <w:lastRenderedPageBreak/>
        <w:t>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pPr>
        <w:numPr>
          <w:ilvl w:val="2"/>
          <w:numId w:val="21"/>
        </w:numPr>
        <w:spacing w:after="240"/>
        <w:outlineLvl w:val="2"/>
        <w:rPr>
          <w:rFonts w:asciiTheme="majorHAnsi" w:hAnsiTheme="majorHAnsi"/>
          <w:sz w:val="24"/>
          <w:szCs w:val="24"/>
        </w:rPr>
      </w:pPr>
      <w:bookmarkStart w:id="132" w:name="_DV_M168"/>
      <w:bookmarkEnd w:id="132"/>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pPr>
        <w:numPr>
          <w:ilvl w:val="2"/>
          <w:numId w:val="21"/>
        </w:numPr>
        <w:spacing w:after="240"/>
        <w:outlineLvl w:val="2"/>
        <w:rPr>
          <w:rFonts w:asciiTheme="majorHAnsi" w:hAnsiTheme="majorHAnsi"/>
          <w:sz w:val="24"/>
          <w:szCs w:val="24"/>
        </w:rPr>
      </w:pPr>
      <w:bookmarkStart w:id="133" w:name="_DV_M169"/>
      <w:bookmarkEnd w:id="133"/>
      <w:r>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C0483AC" w14:textId="77777777" w:rsidR="004A4248" w:rsidRDefault="0037692E">
      <w:pPr>
        <w:spacing w:after="240"/>
        <w:jc w:val="center"/>
        <w:rPr>
          <w:rFonts w:asciiTheme="majorHAnsi" w:hAnsiTheme="majorHAnsi"/>
          <w:sz w:val="24"/>
          <w:szCs w:val="24"/>
        </w:rPr>
      </w:pPr>
      <w:bookmarkStart w:id="134" w:name="_DV_M170"/>
      <w:bookmarkEnd w:id="134"/>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8"/>
          <w:footerReference w:type="default" r:id="rId9"/>
          <w:footerReference w:type="first" r:id="rId10"/>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35" w:name="_DV_M171"/>
      <w:bookmarkEnd w:id="135"/>
      <w:r>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36" w:name="_DV_M172"/>
      <w:bookmarkEnd w:id="136"/>
      <w:r>
        <w:rPr>
          <w:rFonts w:asciiTheme="majorHAnsi" w:hAnsiTheme="majorHAnsi"/>
          <w:b/>
          <w:sz w:val="24"/>
          <w:szCs w:val="24"/>
        </w:rPr>
        <w:t xml:space="preserve">INTERNET CORPORATION FOR ASSIGNED NAMES AND NUMBERS </w:t>
      </w:r>
    </w:p>
    <w:p w14:paraId="615268DC" w14:textId="77777777" w:rsidR="008B1E21" w:rsidRDefault="008B1E21">
      <w:pPr>
        <w:spacing w:after="240"/>
        <w:ind w:left="720"/>
        <w:rPr>
          <w:rFonts w:asciiTheme="majorHAnsi" w:hAnsiTheme="majorHAnsi"/>
          <w:sz w:val="24"/>
          <w:szCs w:val="24"/>
        </w:rPr>
      </w:pPr>
      <w:bookmarkStart w:id="137" w:name="_DV_M173"/>
      <w:bookmarkEnd w:id="137"/>
    </w:p>
    <w:p w14:paraId="2D33D683" w14:textId="0C210F1A" w:rsidR="004A4248" w:rsidRPr="00960903" w:rsidRDefault="0037692E">
      <w:pPr>
        <w:spacing w:after="240"/>
        <w:ind w:left="720"/>
        <w:rPr>
          <w:rFonts w:asciiTheme="majorHAnsi" w:hAnsiTheme="majorHAnsi"/>
          <w:sz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sidRPr="00960903">
        <w:rPr>
          <w:rFonts w:asciiTheme="majorHAnsi" w:hAnsiTheme="majorHAnsi"/>
          <w:sz w:val="24"/>
          <w:szCs w:val="24"/>
        </w:rPr>
        <w:tab/>
      </w:r>
      <w:bookmarkStart w:id="138" w:name="_DV_M174"/>
      <w:bookmarkEnd w:id="138"/>
      <w:r w:rsidR="008B1E21" w:rsidRPr="00960903">
        <w:rPr>
          <w:rFonts w:asciiTheme="majorHAnsi" w:hAnsiTheme="majorHAnsi"/>
          <w:sz w:val="24"/>
        </w:rPr>
        <w:t>Cyrus Namazi</w:t>
      </w:r>
      <w:r w:rsidRPr="00960903">
        <w:rPr>
          <w:rFonts w:asciiTheme="majorHAnsi" w:hAnsiTheme="majorHAnsi"/>
          <w:strike/>
          <w:sz w:val="24"/>
          <w:szCs w:val="24"/>
        </w:rPr>
        <w:br/>
      </w:r>
      <w:r w:rsidRPr="00960903">
        <w:rPr>
          <w:rFonts w:asciiTheme="majorHAnsi" w:hAnsiTheme="majorHAnsi"/>
          <w:sz w:val="24"/>
          <w:szCs w:val="24"/>
        </w:rPr>
        <w:tab/>
      </w:r>
      <w:r w:rsidR="0000146F">
        <w:rPr>
          <w:rFonts w:asciiTheme="majorHAnsi" w:hAnsiTheme="majorHAnsi"/>
          <w:sz w:val="24"/>
          <w:szCs w:val="24"/>
        </w:rPr>
        <w:t xml:space="preserve">Senior </w:t>
      </w:r>
      <w:r w:rsidR="008B1E21" w:rsidRPr="00960903">
        <w:rPr>
          <w:rFonts w:asciiTheme="majorHAnsi" w:hAnsiTheme="majorHAnsi"/>
          <w:sz w:val="24"/>
          <w:szCs w:val="24"/>
        </w:rPr>
        <w:t xml:space="preserve">Vice </w:t>
      </w:r>
      <w:r w:rsidRPr="00960903">
        <w:rPr>
          <w:rFonts w:asciiTheme="majorHAnsi" w:hAnsiTheme="majorHAnsi"/>
          <w:sz w:val="24"/>
          <w:szCs w:val="24"/>
        </w:rPr>
        <w:t>President</w:t>
      </w:r>
      <w:bookmarkStart w:id="139" w:name="_DV_C40"/>
      <w:r w:rsidR="008B1E21" w:rsidRPr="00960903">
        <w:rPr>
          <w:rFonts w:asciiTheme="majorHAnsi" w:hAnsiTheme="majorHAnsi"/>
          <w:sz w:val="24"/>
          <w:szCs w:val="24"/>
        </w:rPr>
        <w:t>, Global Domains Division</w:t>
      </w:r>
      <w:r w:rsidRPr="00960903">
        <w:rPr>
          <w:rFonts w:asciiTheme="majorHAnsi" w:hAnsiTheme="majorHAnsi"/>
          <w:strike/>
          <w:sz w:val="24"/>
        </w:rPr>
        <w:br/>
      </w:r>
      <w:r w:rsidRPr="00960903">
        <w:rPr>
          <w:rFonts w:asciiTheme="majorHAnsi" w:hAnsiTheme="majorHAnsi"/>
          <w:sz w:val="24"/>
        </w:rPr>
        <w:tab/>
      </w:r>
      <w:bookmarkEnd w:id="139"/>
    </w:p>
    <w:p w14:paraId="49482C75" w14:textId="77777777" w:rsidR="00960903" w:rsidRPr="00960903" w:rsidRDefault="00960903">
      <w:pPr>
        <w:spacing w:after="240"/>
        <w:ind w:left="720"/>
        <w:rPr>
          <w:rFonts w:asciiTheme="majorHAnsi" w:hAnsiTheme="majorHAnsi"/>
          <w:sz w:val="24"/>
          <w:szCs w:val="24"/>
        </w:rPr>
      </w:pPr>
    </w:p>
    <w:p w14:paraId="38B91FA8" w14:textId="72815A6A" w:rsidR="004A4248" w:rsidRPr="00960903" w:rsidRDefault="008B1E21">
      <w:pPr>
        <w:spacing w:after="240"/>
        <w:ind w:firstLine="720"/>
        <w:rPr>
          <w:rFonts w:asciiTheme="majorHAnsi" w:hAnsiTheme="majorHAnsi"/>
          <w:strike/>
          <w:sz w:val="24"/>
          <w:szCs w:val="24"/>
        </w:rPr>
      </w:pPr>
      <w:r w:rsidRPr="00960903">
        <w:rPr>
          <w:rFonts w:asciiTheme="majorHAnsi" w:hAnsiTheme="majorHAnsi"/>
          <w:b/>
          <w:sz w:val="24"/>
        </w:rPr>
        <w:t>PUBLIC INTEREST REGISTRY</w:t>
      </w:r>
    </w:p>
    <w:p w14:paraId="31002F1F" w14:textId="77777777" w:rsidR="004A4248" w:rsidRDefault="0037692E">
      <w:pPr>
        <w:ind w:left="720"/>
        <w:rPr>
          <w:rFonts w:asciiTheme="majorHAnsi" w:hAnsiTheme="majorHAnsi"/>
          <w:b/>
          <w:sz w:val="24"/>
          <w:szCs w:val="24"/>
        </w:rPr>
      </w:pPr>
      <w:bookmarkStart w:id="140" w:name="_DV_C43"/>
      <w:r>
        <w:rPr>
          <w:rFonts w:asciiTheme="majorHAnsi" w:hAnsiTheme="majorHAnsi"/>
          <w:b/>
          <w:sz w:val="24"/>
          <w:u w:val="double"/>
        </w:rPr>
        <w:t xml:space="preserve"> </w:t>
      </w:r>
      <w:bookmarkEnd w:id="140"/>
    </w:p>
    <w:p w14:paraId="6F1C8FDA" w14:textId="77777777" w:rsidR="004A4248" w:rsidRDefault="004A4248">
      <w:pPr>
        <w:ind w:left="720"/>
        <w:rPr>
          <w:rFonts w:asciiTheme="majorHAnsi" w:hAnsiTheme="majorHAnsi"/>
          <w:b/>
          <w:sz w:val="24"/>
          <w:szCs w:val="24"/>
        </w:rPr>
      </w:pPr>
    </w:p>
    <w:p w14:paraId="145D0007" w14:textId="62C74EF4" w:rsidR="004A4248" w:rsidRDefault="0037692E">
      <w:pPr>
        <w:ind w:left="720"/>
        <w:rPr>
          <w:rFonts w:asciiTheme="majorHAnsi" w:hAnsiTheme="majorHAnsi"/>
          <w:sz w:val="24"/>
          <w:szCs w:val="24"/>
        </w:rPr>
      </w:pPr>
      <w:bookmarkStart w:id="141" w:name="_DV_M175"/>
      <w:bookmarkEnd w:id="14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42" w:name="_DV_C44"/>
      <w:r w:rsidR="005617CB">
        <w:rPr>
          <w:rFonts w:asciiTheme="majorHAnsi" w:hAnsiTheme="majorHAnsi"/>
          <w:sz w:val="24"/>
        </w:rPr>
        <w:t>Jonath</w:t>
      </w:r>
      <w:r w:rsidR="00C53FC1">
        <w:rPr>
          <w:rFonts w:asciiTheme="majorHAnsi" w:hAnsiTheme="majorHAnsi"/>
          <w:sz w:val="24"/>
        </w:rPr>
        <w:t>o</w:t>
      </w:r>
      <w:r w:rsidR="005617CB">
        <w:rPr>
          <w:rFonts w:asciiTheme="majorHAnsi" w:hAnsiTheme="majorHAnsi"/>
          <w:sz w:val="24"/>
        </w:rPr>
        <w:t>n Nevett</w:t>
      </w:r>
      <w:r>
        <w:rPr>
          <w:rFonts w:asciiTheme="majorHAnsi" w:hAnsiTheme="majorHAnsi"/>
          <w:strike/>
          <w:sz w:val="24"/>
        </w:rPr>
        <w:br/>
      </w:r>
      <w:r>
        <w:rPr>
          <w:rFonts w:asciiTheme="majorHAnsi" w:hAnsiTheme="majorHAnsi"/>
          <w:sz w:val="24"/>
        </w:rPr>
        <w:tab/>
      </w:r>
      <w:r w:rsidR="005617CB">
        <w:rPr>
          <w:rFonts w:asciiTheme="majorHAnsi" w:hAnsiTheme="majorHAnsi"/>
          <w:sz w:val="24"/>
        </w:rPr>
        <w:t>President and CEO</w:t>
      </w:r>
      <w:r>
        <w:rPr>
          <w:rFonts w:asciiTheme="majorHAnsi" w:hAnsiTheme="majorHAnsi"/>
          <w:sz w:val="24"/>
        </w:rPr>
        <w:br/>
      </w:r>
      <w:r>
        <w:rPr>
          <w:rFonts w:asciiTheme="majorHAnsi" w:hAnsiTheme="majorHAnsi"/>
          <w:sz w:val="24"/>
        </w:rPr>
        <w:tab/>
      </w:r>
      <w:bookmarkEnd w:id="142"/>
    </w:p>
    <w:p w14:paraId="4ED6CEDB" w14:textId="77777777" w:rsidR="004A4248" w:rsidRDefault="004A4248">
      <w:pPr>
        <w:ind w:left="720"/>
        <w:rPr>
          <w:rFonts w:asciiTheme="majorHAnsi" w:hAnsiTheme="majorHAnsi"/>
          <w:sz w:val="24"/>
          <w:szCs w:val="24"/>
        </w:rPr>
        <w:sectPr w:rsidR="004A4248">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1CA77E2" w14:textId="77777777" w:rsidR="004A4248" w:rsidRPr="006321E8" w:rsidRDefault="0037692E">
      <w:pPr>
        <w:spacing w:after="240"/>
        <w:jc w:val="center"/>
        <w:rPr>
          <w:rFonts w:asciiTheme="majorHAnsi" w:hAnsiTheme="majorHAnsi"/>
          <w:b/>
          <w:sz w:val="24"/>
          <w:szCs w:val="24"/>
        </w:rPr>
      </w:pPr>
      <w:bookmarkStart w:id="143" w:name="h.30j0zll"/>
      <w:bookmarkStart w:id="144" w:name="h.1fob9te"/>
      <w:bookmarkStart w:id="145" w:name="h.3znysh7"/>
      <w:bookmarkStart w:id="146" w:name="_DV_M176"/>
      <w:bookmarkEnd w:id="143"/>
      <w:bookmarkEnd w:id="144"/>
      <w:bookmarkEnd w:id="145"/>
      <w:bookmarkEnd w:id="146"/>
      <w:r w:rsidRPr="006321E8">
        <w:rPr>
          <w:rFonts w:asciiTheme="majorHAnsi" w:hAnsiTheme="majorHAnsi"/>
          <w:b/>
          <w:sz w:val="24"/>
          <w:szCs w:val="24"/>
        </w:rPr>
        <w:lastRenderedPageBreak/>
        <w:t>EXHIBIT A</w:t>
      </w:r>
      <w:r w:rsidRPr="006321E8">
        <w:rPr>
          <w:rFonts w:asciiTheme="majorHAnsi" w:hAnsiTheme="majorHAnsi"/>
          <w:b/>
          <w:sz w:val="24"/>
          <w:szCs w:val="24"/>
        </w:rPr>
        <w:br/>
      </w:r>
      <w:r w:rsidRPr="006321E8">
        <w:rPr>
          <w:rFonts w:asciiTheme="majorHAnsi" w:hAnsiTheme="majorHAnsi"/>
          <w:b/>
          <w:sz w:val="24"/>
          <w:szCs w:val="24"/>
        </w:rPr>
        <w:br/>
        <w:t>Approved Services</w:t>
      </w:r>
    </w:p>
    <w:p w14:paraId="6F65E826" w14:textId="77777777" w:rsidR="004A4248" w:rsidRPr="006321E8" w:rsidRDefault="0037692E">
      <w:pPr>
        <w:spacing w:before="100" w:beforeAutospacing="1" w:after="100" w:afterAutospacing="1"/>
        <w:rPr>
          <w:rFonts w:asciiTheme="majorHAnsi" w:eastAsia="Times New Roman" w:hAnsiTheme="majorHAnsi"/>
          <w:sz w:val="24"/>
          <w:szCs w:val="24"/>
        </w:rPr>
      </w:pPr>
      <w:bookmarkStart w:id="147" w:name="_DV_M177"/>
      <w:bookmarkEnd w:id="147"/>
      <w:r w:rsidRPr="006321E8">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48" w:name="_DV_C47"/>
    </w:p>
    <w:p w14:paraId="7CF1ED4D" w14:textId="77777777" w:rsidR="00554F6D" w:rsidRPr="00960903" w:rsidRDefault="00554F6D" w:rsidP="00554F6D">
      <w:pPr>
        <w:widowControl w:val="0"/>
        <w:numPr>
          <w:ilvl w:val="0"/>
          <w:numId w:val="39"/>
        </w:numPr>
        <w:tabs>
          <w:tab w:val="left" w:pos="550"/>
          <w:tab w:val="left" w:pos="551"/>
        </w:tabs>
        <w:adjustRightInd/>
        <w:outlineLvl w:val="0"/>
        <w:rPr>
          <w:rFonts w:asciiTheme="majorHAnsi" w:eastAsia="Cambria" w:hAnsiTheme="majorHAnsi" w:cs="Cambria"/>
          <w:b/>
          <w:bCs/>
          <w:sz w:val="24"/>
          <w:szCs w:val="24"/>
        </w:rPr>
      </w:pPr>
      <w:bookmarkStart w:id="149" w:name="_cp_text_1_47"/>
      <w:bookmarkEnd w:id="148"/>
      <w:r w:rsidRPr="00960903">
        <w:rPr>
          <w:rFonts w:asciiTheme="majorHAnsi" w:eastAsia="Cambria" w:hAnsiTheme="majorHAnsi" w:cs="Cambria"/>
          <w:b/>
          <w:bCs/>
          <w:sz w:val="24"/>
          <w:szCs w:val="24"/>
        </w:rPr>
        <w:t>DNS Service – TLD Zone</w:t>
      </w:r>
      <w:r w:rsidRPr="00960903">
        <w:rPr>
          <w:rFonts w:asciiTheme="majorHAnsi" w:eastAsia="Cambria" w:hAnsiTheme="majorHAnsi" w:cs="Cambria"/>
          <w:b/>
          <w:bCs/>
          <w:spacing w:val="-8"/>
          <w:sz w:val="24"/>
          <w:szCs w:val="24"/>
        </w:rPr>
        <w:t xml:space="preserve"> </w:t>
      </w:r>
      <w:r w:rsidRPr="00960903">
        <w:rPr>
          <w:rFonts w:asciiTheme="majorHAnsi" w:eastAsia="Cambria" w:hAnsiTheme="majorHAnsi" w:cs="Cambria"/>
          <w:b/>
          <w:bCs/>
          <w:sz w:val="24"/>
          <w:szCs w:val="24"/>
        </w:rPr>
        <w:t>Contents</w:t>
      </w:r>
    </w:p>
    <w:p w14:paraId="68298F3E" w14:textId="77777777" w:rsidR="00554F6D" w:rsidRPr="00960903" w:rsidRDefault="00554F6D" w:rsidP="00554F6D">
      <w:pPr>
        <w:widowControl w:val="0"/>
        <w:adjustRightInd/>
        <w:spacing w:before="3"/>
        <w:rPr>
          <w:rFonts w:asciiTheme="majorHAnsi" w:eastAsia="Cambria" w:hAnsiTheme="majorHAnsi" w:cs="Cambria"/>
          <w:b/>
          <w:sz w:val="24"/>
          <w:szCs w:val="24"/>
        </w:rPr>
      </w:pPr>
    </w:p>
    <w:p w14:paraId="6669BD28" w14:textId="522489F7" w:rsidR="00554F6D" w:rsidRPr="00960903" w:rsidRDefault="00554F6D" w:rsidP="006321E8">
      <w:pPr>
        <w:widowControl w:val="0"/>
        <w:adjustRightInd/>
        <w:ind w:left="100"/>
        <w:rPr>
          <w:rFonts w:asciiTheme="majorHAnsi" w:eastAsia="Cambria" w:hAnsiTheme="majorHAnsi" w:cs="Cambria"/>
          <w:sz w:val="24"/>
          <w:szCs w:val="24"/>
        </w:rPr>
      </w:pPr>
      <w:r w:rsidRPr="00960903">
        <w:rPr>
          <w:rFonts w:asciiTheme="majorHAnsi" w:eastAsia="Cambria" w:hAnsiTheme="majorHAnsi" w:cs="Cambria"/>
          <w:sz w:val="24"/>
          <w:szCs w:val="24"/>
        </w:rPr>
        <w:t>Notwithstanding anything else in this Agreement, as indicated in section 2.2.3.3 of the gTLD</w:t>
      </w:r>
      <w:r w:rsidR="006321E8" w:rsidRPr="00960903">
        <w:rPr>
          <w:rFonts w:asciiTheme="majorHAnsi" w:eastAsia="Cambria" w:hAnsiTheme="majorHAnsi" w:cs="Cambria"/>
          <w:sz w:val="24"/>
          <w:szCs w:val="24"/>
        </w:rPr>
        <w:t xml:space="preserve"> </w:t>
      </w:r>
      <w:r w:rsidRPr="00960903">
        <w:rPr>
          <w:rFonts w:asciiTheme="majorHAnsi" w:eastAsia="Cambria" w:hAnsiTheme="majorHAnsi" w:cs="Cambria"/>
          <w:sz w:val="24"/>
          <w:szCs w:val="24"/>
        </w:rPr>
        <w:t>Applicant Guidebook, permissible contents for the TLD’s DNS service are:</w:t>
      </w:r>
    </w:p>
    <w:p w14:paraId="018AA770" w14:textId="77777777" w:rsidR="00554F6D" w:rsidRPr="00960903" w:rsidRDefault="00554F6D" w:rsidP="00554F6D">
      <w:pPr>
        <w:widowControl w:val="0"/>
        <w:adjustRightInd/>
        <w:spacing w:before="1"/>
        <w:rPr>
          <w:rFonts w:asciiTheme="majorHAnsi" w:eastAsia="Cambria" w:hAnsiTheme="majorHAnsi" w:cs="Cambria"/>
          <w:sz w:val="24"/>
          <w:szCs w:val="24"/>
        </w:rPr>
      </w:pPr>
    </w:p>
    <w:p w14:paraId="3F46297D" w14:textId="77777777" w:rsidR="00554F6D" w:rsidRPr="00960903" w:rsidRDefault="00554F6D" w:rsidP="00554F6D">
      <w:pPr>
        <w:widowControl w:val="0"/>
        <w:numPr>
          <w:ilvl w:val="1"/>
          <w:numId w:val="39"/>
        </w:numPr>
        <w:tabs>
          <w:tab w:val="left" w:pos="641"/>
        </w:tabs>
        <w:adjustRightInd/>
        <w:rPr>
          <w:rFonts w:asciiTheme="majorHAnsi" w:eastAsia="Cambria" w:hAnsiTheme="majorHAnsi" w:cs="Cambria"/>
          <w:sz w:val="24"/>
          <w:szCs w:val="24"/>
        </w:rPr>
      </w:pPr>
      <w:r w:rsidRPr="00960903">
        <w:rPr>
          <w:rFonts w:asciiTheme="majorHAnsi" w:eastAsia="Cambria" w:hAnsiTheme="majorHAnsi" w:cs="Cambria"/>
          <w:sz w:val="24"/>
          <w:szCs w:val="24"/>
        </w:rPr>
        <w:t>For the “Internet” (IN)</w:t>
      </w:r>
      <w:r w:rsidRPr="00960903">
        <w:rPr>
          <w:rFonts w:asciiTheme="majorHAnsi" w:eastAsia="Cambria" w:hAnsiTheme="majorHAnsi" w:cs="Cambria"/>
          <w:spacing w:val="-15"/>
          <w:sz w:val="24"/>
          <w:szCs w:val="24"/>
        </w:rPr>
        <w:t xml:space="preserve"> </w:t>
      </w:r>
      <w:r w:rsidRPr="00960903">
        <w:rPr>
          <w:rFonts w:asciiTheme="majorHAnsi" w:eastAsia="Cambria" w:hAnsiTheme="majorHAnsi" w:cs="Cambria"/>
          <w:sz w:val="24"/>
          <w:szCs w:val="24"/>
        </w:rPr>
        <w:t>Class:</w:t>
      </w:r>
    </w:p>
    <w:p w14:paraId="01B263ED" w14:textId="77777777" w:rsidR="00554F6D" w:rsidRPr="00960903" w:rsidRDefault="00554F6D" w:rsidP="00554F6D">
      <w:pPr>
        <w:widowControl w:val="0"/>
        <w:adjustRightInd/>
        <w:spacing w:before="8"/>
        <w:rPr>
          <w:rFonts w:asciiTheme="majorHAnsi" w:eastAsia="Cambria" w:hAnsiTheme="majorHAnsi" w:cs="Cambria"/>
          <w:sz w:val="24"/>
          <w:szCs w:val="24"/>
        </w:rPr>
      </w:pPr>
    </w:p>
    <w:p w14:paraId="33B02CED" w14:textId="77777777" w:rsidR="00554F6D" w:rsidRPr="00960903" w:rsidRDefault="00554F6D" w:rsidP="00554F6D">
      <w:pPr>
        <w:widowControl w:val="0"/>
        <w:numPr>
          <w:ilvl w:val="2"/>
          <w:numId w:val="39"/>
        </w:numPr>
        <w:tabs>
          <w:tab w:val="left" w:pos="1361"/>
        </w:tabs>
        <w:adjustRightInd/>
        <w:rPr>
          <w:rFonts w:asciiTheme="majorHAnsi" w:eastAsia="Cambria" w:hAnsiTheme="majorHAnsi" w:cs="Cambria"/>
          <w:sz w:val="24"/>
          <w:szCs w:val="24"/>
        </w:rPr>
      </w:pPr>
      <w:r w:rsidRPr="00960903">
        <w:rPr>
          <w:rFonts w:asciiTheme="majorHAnsi" w:eastAsia="Cambria" w:hAnsiTheme="majorHAnsi" w:cs="Cambria"/>
          <w:sz w:val="24"/>
          <w:szCs w:val="24"/>
        </w:rPr>
        <w:t>Apex SOA</w:t>
      </w:r>
      <w:r w:rsidRPr="00960903">
        <w:rPr>
          <w:rFonts w:asciiTheme="majorHAnsi" w:eastAsia="Cambria" w:hAnsiTheme="majorHAnsi" w:cs="Cambria"/>
          <w:spacing w:val="-8"/>
          <w:sz w:val="24"/>
          <w:szCs w:val="24"/>
        </w:rPr>
        <w:t xml:space="preserve"> </w:t>
      </w:r>
      <w:r w:rsidRPr="00960903">
        <w:rPr>
          <w:rFonts w:asciiTheme="majorHAnsi" w:eastAsia="Cambria" w:hAnsiTheme="majorHAnsi" w:cs="Cambria"/>
          <w:sz w:val="24"/>
          <w:szCs w:val="24"/>
        </w:rPr>
        <w:t>record</w:t>
      </w:r>
    </w:p>
    <w:p w14:paraId="08B851ED" w14:textId="77777777" w:rsidR="00554F6D" w:rsidRPr="00960903" w:rsidRDefault="00554F6D" w:rsidP="00554F6D">
      <w:pPr>
        <w:widowControl w:val="0"/>
        <w:adjustRightInd/>
        <w:spacing w:before="9"/>
        <w:rPr>
          <w:rFonts w:asciiTheme="majorHAnsi" w:eastAsia="Cambria" w:hAnsiTheme="majorHAnsi" w:cs="Cambria"/>
          <w:sz w:val="24"/>
          <w:szCs w:val="24"/>
        </w:rPr>
      </w:pPr>
    </w:p>
    <w:p w14:paraId="222BA2B4" w14:textId="77777777" w:rsidR="00554F6D" w:rsidRPr="00960903" w:rsidRDefault="00554F6D" w:rsidP="00554F6D">
      <w:pPr>
        <w:widowControl w:val="0"/>
        <w:numPr>
          <w:ilvl w:val="2"/>
          <w:numId w:val="39"/>
        </w:numPr>
        <w:tabs>
          <w:tab w:val="left" w:pos="1361"/>
        </w:tabs>
        <w:adjustRightInd/>
        <w:rPr>
          <w:rFonts w:asciiTheme="majorHAnsi" w:eastAsia="Cambria" w:hAnsiTheme="majorHAnsi" w:cs="Cambria"/>
          <w:sz w:val="24"/>
          <w:szCs w:val="24"/>
        </w:rPr>
      </w:pPr>
      <w:r w:rsidRPr="00960903">
        <w:rPr>
          <w:rFonts w:asciiTheme="majorHAnsi" w:eastAsia="Cambria" w:hAnsiTheme="majorHAnsi" w:cs="Cambria"/>
          <w:sz w:val="24"/>
          <w:szCs w:val="24"/>
        </w:rPr>
        <w:t>Apex NS records and in-bailiwick glue for the TLD’s DNS</w:t>
      </w:r>
      <w:r w:rsidRPr="00960903">
        <w:rPr>
          <w:rFonts w:asciiTheme="majorHAnsi" w:eastAsia="Cambria" w:hAnsiTheme="majorHAnsi" w:cs="Cambria"/>
          <w:spacing w:val="-27"/>
          <w:sz w:val="24"/>
          <w:szCs w:val="24"/>
        </w:rPr>
        <w:t xml:space="preserve"> </w:t>
      </w:r>
      <w:r w:rsidRPr="00960903">
        <w:rPr>
          <w:rFonts w:asciiTheme="majorHAnsi" w:eastAsia="Cambria" w:hAnsiTheme="majorHAnsi" w:cs="Cambria"/>
          <w:sz w:val="24"/>
          <w:szCs w:val="24"/>
        </w:rPr>
        <w:t>servers</w:t>
      </w:r>
    </w:p>
    <w:p w14:paraId="7F0D904E" w14:textId="77777777" w:rsidR="00554F6D" w:rsidRPr="00960903" w:rsidRDefault="00554F6D" w:rsidP="00554F6D">
      <w:pPr>
        <w:widowControl w:val="0"/>
        <w:adjustRightInd/>
        <w:spacing w:before="8"/>
        <w:rPr>
          <w:rFonts w:asciiTheme="majorHAnsi" w:eastAsia="Cambria" w:hAnsiTheme="majorHAnsi" w:cs="Cambria"/>
          <w:sz w:val="24"/>
          <w:szCs w:val="24"/>
        </w:rPr>
      </w:pPr>
    </w:p>
    <w:p w14:paraId="4665F406" w14:textId="77777777" w:rsidR="00554F6D" w:rsidRPr="00960903" w:rsidRDefault="00554F6D" w:rsidP="00554F6D">
      <w:pPr>
        <w:widowControl w:val="0"/>
        <w:numPr>
          <w:ilvl w:val="2"/>
          <w:numId w:val="39"/>
        </w:numPr>
        <w:tabs>
          <w:tab w:val="left" w:pos="1361"/>
        </w:tabs>
        <w:adjustRightInd/>
        <w:spacing w:before="1" w:line="242" w:lineRule="auto"/>
        <w:ind w:right="515"/>
        <w:rPr>
          <w:rFonts w:asciiTheme="majorHAnsi" w:eastAsia="Cambria" w:hAnsiTheme="majorHAnsi" w:cs="Cambria"/>
          <w:sz w:val="24"/>
          <w:szCs w:val="24"/>
        </w:rPr>
      </w:pPr>
      <w:r w:rsidRPr="00960903">
        <w:rPr>
          <w:rFonts w:asciiTheme="majorHAnsi" w:eastAsia="Cambria" w:hAnsiTheme="majorHAnsi" w:cs="Cambria"/>
          <w:sz w:val="24"/>
          <w:szCs w:val="24"/>
        </w:rPr>
        <w:t xml:space="preserve">NS records </w:t>
      </w:r>
      <w:r w:rsidRPr="00960903">
        <w:rPr>
          <w:rFonts w:asciiTheme="majorHAnsi" w:eastAsia="Cambria" w:hAnsiTheme="majorHAnsi" w:cs="Cambria"/>
          <w:spacing w:val="-3"/>
          <w:sz w:val="24"/>
          <w:szCs w:val="24"/>
        </w:rPr>
        <w:t xml:space="preserve">and </w:t>
      </w:r>
      <w:r w:rsidRPr="00960903">
        <w:rPr>
          <w:rFonts w:asciiTheme="majorHAnsi" w:eastAsia="Cambria" w:hAnsiTheme="majorHAnsi" w:cs="Cambria"/>
          <w:sz w:val="24"/>
          <w:szCs w:val="24"/>
        </w:rPr>
        <w:t>in-bailiwick glue for DNS servers of registered names in the TLD</w:t>
      </w:r>
    </w:p>
    <w:p w14:paraId="504F7567" w14:textId="77777777" w:rsidR="00554F6D" w:rsidRPr="00960903" w:rsidRDefault="00554F6D" w:rsidP="00554F6D">
      <w:pPr>
        <w:widowControl w:val="0"/>
        <w:adjustRightInd/>
        <w:spacing w:before="6"/>
        <w:rPr>
          <w:rFonts w:asciiTheme="majorHAnsi" w:eastAsia="Cambria" w:hAnsiTheme="majorHAnsi" w:cs="Cambria"/>
          <w:sz w:val="24"/>
          <w:szCs w:val="24"/>
        </w:rPr>
      </w:pPr>
    </w:p>
    <w:p w14:paraId="1357C77D" w14:textId="77777777" w:rsidR="00554F6D" w:rsidRPr="00960903" w:rsidRDefault="00554F6D" w:rsidP="00554F6D">
      <w:pPr>
        <w:widowControl w:val="0"/>
        <w:numPr>
          <w:ilvl w:val="2"/>
          <w:numId w:val="39"/>
        </w:numPr>
        <w:tabs>
          <w:tab w:val="left" w:pos="1361"/>
        </w:tabs>
        <w:adjustRightInd/>
        <w:rPr>
          <w:rFonts w:asciiTheme="majorHAnsi" w:eastAsia="Cambria" w:hAnsiTheme="majorHAnsi" w:cs="Cambria"/>
          <w:sz w:val="24"/>
          <w:szCs w:val="24"/>
        </w:rPr>
      </w:pPr>
      <w:r w:rsidRPr="00960903">
        <w:rPr>
          <w:rFonts w:asciiTheme="majorHAnsi" w:eastAsia="Cambria" w:hAnsiTheme="majorHAnsi" w:cs="Cambria"/>
          <w:sz w:val="24"/>
          <w:szCs w:val="24"/>
        </w:rPr>
        <w:t>DS records for registered names in the</w:t>
      </w:r>
      <w:r w:rsidRPr="00960903">
        <w:rPr>
          <w:rFonts w:asciiTheme="majorHAnsi" w:eastAsia="Cambria" w:hAnsiTheme="majorHAnsi" w:cs="Cambria"/>
          <w:spacing w:val="-18"/>
          <w:sz w:val="24"/>
          <w:szCs w:val="24"/>
        </w:rPr>
        <w:t xml:space="preserve"> </w:t>
      </w:r>
      <w:r w:rsidRPr="00960903">
        <w:rPr>
          <w:rFonts w:asciiTheme="majorHAnsi" w:eastAsia="Cambria" w:hAnsiTheme="majorHAnsi" w:cs="Cambria"/>
          <w:sz w:val="24"/>
          <w:szCs w:val="24"/>
        </w:rPr>
        <w:t>TLD</w:t>
      </w:r>
    </w:p>
    <w:p w14:paraId="298CBC6F" w14:textId="77777777" w:rsidR="00554F6D" w:rsidRPr="00960903" w:rsidRDefault="00554F6D" w:rsidP="00554F6D">
      <w:pPr>
        <w:widowControl w:val="0"/>
        <w:adjustRightInd/>
        <w:spacing w:before="9"/>
        <w:rPr>
          <w:rFonts w:asciiTheme="majorHAnsi" w:eastAsia="Cambria" w:hAnsiTheme="majorHAnsi" w:cs="Cambria"/>
          <w:sz w:val="24"/>
          <w:szCs w:val="24"/>
        </w:rPr>
      </w:pPr>
    </w:p>
    <w:p w14:paraId="1725C6BE" w14:textId="77777777" w:rsidR="00554F6D" w:rsidRPr="00960903" w:rsidRDefault="00554F6D" w:rsidP="00554F6D">
      <w:pPr>
        <w:widowControl w:val="0"/>
        <w:numPr>
          <w:ilvl w:val="2"/>
          <w:numId w:val="39"/>
        </w:numPr>
        <w:tabs>
          <w:tab w:val="left" w:pos="1361"/>
        </w:tabs>
        <w:adjustRightInd/>
        <w:spacing w:line="242" w:lineRule="auto"/>
        <w:ind w:right="624"/>
        <w:rPr>
          <w:rFonts w:asciiTheme="majorHAnsi" w:eastAsia="Cambria" w:hAnsiTheme="majorHAnsi" w:cs="Cambria"/>
          <w:sz w:val="24"/>
          <w:szCs w:val="24"/>
        </w:rPr>
      </w:pPr>
      <w:r w:rsidRPr="00960903">
        <w:rPr>
          <w:rFonts w:asciiTheme="majorHAnsi" w:eastAsia="Cambria" w:hAnsiTheme="majorHAnsi" w:cs="Cambria"/>
          <w:sz w:val="24"/>
          <w:szCs w:val="24"/>
        </w:rPr>
        <w:t>Records associated with signing the TLD zone (e.g., RRSIG, DNSKEY,</w:t>
      </w:r>
      <w:r w:rsidRPr="00960903">
        <w:rPr>
          <w:rFonts w:asciiTheme="majorHAnsi" w:eastAsia="Cambria" w:hAnsiTheme="majorHAnsi" w:cs="Cambria"/>
          <w:spacing w:val="-34"/>
          <w:sz w:val="24"/>
          <w:szCs w:val="24"/>
        </w:rPr>
        <w:t xml:space="preserve"> </w:t>
      </w:r>
      <w:r w:rsidRPr="00960903">
        <w:rPr>
          <w:rFonts w:asciiTheme="majorHAnsi" w:eastAsia="Cambria" w:hAnsiTheme="majorHAnsi" w:cs="Cambria"/>
          <w:sz w:val="24"/>
          <w:szCs w:val="24"/>
        </w:rPr>
        <w:t>NSEC, NSEC3PARAM and</w:t>
      </w:r>
      <w:r w:rsidRPr="00960903">
        <w:rPr>
          <w:rFonts w:asciiTheme="majorHAnsi" w:eastAsia="Cambria" w:hAnsiTheme="majorHAnsi" w:cs="Cambria"/>
          <w:spacing w:val="-5"/>
          <w:sz w:val="24"/>
          <w:szCs w:val="24"/>
        </w:rPr>
        <w:t xml:space="preserve"> </w:t>
      </w:r>
      <w:r w:rsidRPr="00960903">
        <w:rPr>
          <w:rFonts w:asciiTheme="majorHAnsi" w:eastAsia="Cambria" w:hAnsiTheme="majorHAnsi" w:cs="Cambria"/>
          <w:sz w:val="24"/>
          <w:szCs w:val="24"/>
        </w:rPr>
        <w:t>NSEC3)</w:t>
      </w:r>
    </w:p>
    <w:p w14:paraId="1F462764" w14:textId="77777777" w:rsidR="00554F6D" w:rsidRPr="00960903" w:rsidRDefault="00554F6D" w:rsidP="00554F6D">
      <w:pPr>
        <w:widowControl w:val="0"/>
        <w:adjustRightInd/>
        <w:spacing w:before="5"/>
        <w:rPr>
          <w:rFonts w:asciiTheme="majorHAnsi" w:eastAsia="Cambria" w:hAnsiTheme="majorHAnsi" w:cs="Cambria"/>
          <w:sz w:val="24"/>
          <w:szCs w:val="24"/>
        </w:rPr>
      </w:pPr>
    </w:p>
    <w:p w14:paraId="6161DBED" w14:textId="77777777" w:rsidR="00554F6D" w:rsidRPr="00960903" w:rsidRDefault="00554F6D" w:rsidP="00554F6D">
      <w:pPr>
        <w:widowControl w:val="0"/>
        <w:numPr>
          <w:ilvl w:val="2"/>
          <w:numId w:val="39"/>
        </w:numPr>
        <w:tabs>
          <w:tab w:val="left" w:pos="1361"/>
        </w:tabs>
        <w:adjustRightInd/>
        <w:spacing w:before="1"/>
        <w:rPr>
          <w:rFonts w:asciiTheme="majorHAnsi" w:eastAsia="Cambria" w:hAnsiTheme="majorHAnsi" w:cs="Cambria"/>
          <w:sz w:val="24"/>
          <w:szCs w:val="24"/>
        </w:rPr>
      </w:pPr>
      <w:r w:rsidRPr="00960903">
        <w:rPr>
          <w:rFonts w:asciiTheme="majorHAnsi" w:eastAsia="Cambria" w:hAnsiTheme="majorHAnsi" w:cs="Cambria"/>
          <w:sz w:val="24"/>
          <w:szCs w:val="24"/>
        </w:rPr>
        <w:t>Apex TXT record for zone versioning</w:t>
      </w:r>
      <w:r w:rsidRPr="00960903">
        <w:rPr>
          <w:rFonts w:asciiTheme="majorHAnsi" w:eastAsia="Cambria" w:hAnsiTheme="majorHAnsi" w:cs="Cambria"/>
          <w:spacing w:val="-21"/>
          <w:sz w:val="24"/>
          <w:szCs w:val="24"/>
        </w:rPr>
        <w:t xml:space="preserve"> </w:t>
      </w:r>
      <w:r w:rsidRPr="00960903">
        <w:rPr>
          <w:rFonts w:asciiTheme="majorHAnsi" w:eastAsia="Cambria" w:hAnsiTheme="majorHAnsi" w:cs="Cambria"/>
          <w:sz w:val="24"/>
          <w:szCs w:val="24"/>
        </w:rPr>
        <w:t>purposes</w:t>
      </w:r>
    </w:p>
    <w:p w14:paraId="023F0092" w14:textId="77777777" w:rsidR="00554F6D" w:rsidRPr="00960903" w:rsidRDefault="00554F6D" w:rsidP="00554F6D">
      <w:pPr>
        <w:widowControl w:val="0"/>
        <w:adjustRightInd/>
        <w:spacing w:before="2"/>
        <w:rPr>
          <w:rFonts w:asciiTheme="majorHAnsi" w:eastAsia="Cambria" w:hAnsiTheme="majorHAnsi" w:cs="Cambria"/>
          <w:sz w:val="24"/>
          <w:szCs w:val="24"/>
        </w:rPr>
      </w:pPr>
    </w:p>
    <w:p w14:paraId="4605A2FA" w14:textId="77777777" w:rsidR="00554F6D" w:rsidRPr="00960903" w:rsidRDefault="00554F6D" w:rsidP="00554F6D">
      <w:pPr>
        <w:widowControl w:val="0"/>
        <w:numPr>
          <w:ilvl w:val="2"/>
          <w:numId w:val="39"/>
        </w:numPr>
        <w:tabs>
          <w:tab w:val="left" w:pos="1361"/>
        </w:tabs>
        <w:adjustRightInd/>
        <w:spacing w:before="1"/>
        <w:rPr>
          <w:rFonts w:asciiTheme="majorHAnsi" w:eastAsia="Cambria" w:hAnsiTheme="majorHAnsi" w:cs="Cambria"/>
          <w:sz w:val="24"/>
          <w:szCs w:val="24"/>
        </w:rPr>
      </w:pPr>
      <w:r w:rsidRPr="00960903">
        <w:rPr>
          <w:rFonts w:asciiTheme="majorHAnsi" w:eastAsia="Cambria" w:hAnsiTheme="majorHAnsi" w:cs="Cambria"/>
          <w:sz w:val="24"/>
          <w:szCs w:val="24"/>
        </w:rPr>
        <w:t>Apex TYPE65534 record for automatic dnssec signing</w:t>
      </w:r>
      <w:r w:rsidRPr="00960903">
        <w:rPr>
          <w:rFonts w:asciiTheme="majorHAnsi" w:eastAsia="Cambria" w:hAnsiTheme="majorHAnsi" w:cs="Cambria"/>
          <w:spacing w:val="-33"/>
          <w:sz w:val="24"/>
          <w:szCs w:val="24"/>
        </w:rPr>
        <w:t xml:space="preserve"> </w:t>
      </w:r>
      <w:r w:rsidRPr="00960903">
        <w:rPr>
          <w:rFonts w:asciiTheme="majorHAnsi" w:eastAsia="Cambria" w:hAnsiTheme="majorHAnsi" w:cs="Cambria"/>
          <w:sz w:val="24"/>
          <w:szCs w:val="24"/>
        </w:rPr>
        <w:t>signaling</w:t>
      </w:r>
    </w:p>
    <w:p w14:paraId="614A24AA" w14:textId="77777777" w:rsidR="00554F6D" w:rsidRPr="00960903" w:rsidRDefault="00554F6D" w:rsidP="00554F6D">
      <w:pPr>
        <w:widowControl w:val="0"/>
        <w:adjustRightInd/>
        <w:spacing w:before="9"/>
        <w:rPr>
          <w:rFonts w:asciiTheme="majorHAnsi" w:eastAsia="Cambria" w:hAnsiTheme="majorHAnsi" w:cs="Cambria"/>
          <w:sz w:val="24"/>
          <w:szCs w:val="24"/>
        </w:rPr>
      </w:pPr>
    </w:p>
    <w:p w14:paraId="746D886A" w14:textId="77777777" w:rsidR="00554F6D" w:rsidRPr="00960903" w:rsidRDefault="00554F6D" w:rsidP="00554F6D">
      <w:pPr>
        <w:widowControl w:val="0"/>
        <w:numPr>
          <w:ilvl w:val="1"/>
          <w:numId w:val="39"/>
        </w:numPr>
        <w:tabs>
          <w:tab w:val="left" w:pos="641"/>
        </w:tabs>
        <w:adjustRightInd/>
        <w:rPr>
          <w:rFonts w:asciiTheme="majorHAnsi" w:eastAsia="Cambria" w:hAnsiTheme="majorHAnsi" w:cs="Cambria"/>
          <w:sz w:val="24"/>
          <w:szCs w:val="24"/>
        </w:rPr>
      </w:pPr>
      <w:r w:rsidRPr="00960903">
        <w:rPr>
          <w:rFonts w:asciiTheme="majorHAnsi" w:eastAsia="Cambria" w:hAnsiTheme="majorHAnsi" w:cs="Cambria"/>
          <w:sz w:val="24"/>
          <w:szCs w:val="24"/>
        </w:rPr>
        <w:t>For the “Chaos” (CH)</w:t>
      </w:r>
      <w:r w:rsidRPr="00960903">
        <w:rPr>
          <w:rFonts w:asciiTheme="majorHAnsi" w:eastAsia="Cambria" w:hAnsiTheme="majorHAnsi" w:cs="Cambria"/>
          <w:spacing w:val="-12"/>
          <w:sz w:val="24"/>
          <w:szCs w:val="24"/>
        </w:rPr>
        <w:t xml:space="preserve"> </w:t>
      </w:r>
      <w:r w:rsidRPr="00960903">
        <w:rPr>
          <w:rFonts w:asciiTheme="majorHAnsi" w:eastAsia="Cambria" w:hAnsiTheme="majorHAnsi" w:cs="Cambria"/>
          <w:sz w:val="24"/>
          <w:szCs w:val="24"/>
        </w:rPr>
        <w:t>Class:</w:t>
      </w:r>
    </w:p>
    <w:p w14:paraId="2917319C" w14:textId="77777777" w:rsidR="00554F6D" w:rsidRPr="00960903" w:rsidRDefault="00554F6D" w:rsidP="00554F6D">
      <w:pPr>
        <w:widowControl w:val="0"/>
        <w:adjustRightInd/>
        <w:spacing w:before="3"/>
        <w:rPr>
          <w:rFonts w:asciiTheme="majorHAnsi" w:eastAsia="Cambria" w:hAnsiTheme="majorHAnsi" w:cs="Cambria"/>
          <w:sz w:val="24"/>
          <w:szCs w:val="24"/>
        </w:rPr>
      </w:pPr>
    </w:p>
    <w:p w14:paraId="79D7051C" w14:textId="77777777" w:rsidR="00554F6D" w:rsidRPr="00960903" w:rsidRDefault="00554F6D" w:rsidP="00554F6D">
      <w:pPr>
        <w:widowControl w:val="0"/>
        <w:numPr>
          <w:ilvl w:val="2"/>
          <w:numId w:val="39"/>
        </w:numPr>
        <w:tabs>
          <w:tab w:val="left" w:pos="1361"/>
        </w:tabs>
        <w:adjustRightInd/>
        <w:spacing w:before="1"/>
        <w:rPr>
          <w:rFonts w:asciiTheme="majorHAnsi" w:eastAsia="Cambria" w:hAnsiTheme="majorHAnsi" w:cs="Cambria"/>
          <w:sz w:val="24"/>
          <w:szCs w:val="24"/>
        </w:rPr>
      </w:pPr>
      <w:r w:rsidRPr="00960903">
        <w:rPr>
          <w:rFonts w:asciiTheme="majorHAnsi" w:eastAsia="Cambria" w:hAnsiTheme="majorHAnsi" w:cs="Cambria"/>
          <w:sz w:val="24"/>
          <w:szCs w:val="24"/>
        </w:rPr>
        <w:t>TXT records for server version/identification (e.g., TXT records</w:t>
      </w:r>
      <w:r w:rsidRPr="00960903">
        <w:rPr>
          <w:rFonts w:asciiTheme="majorHAnsi" w:eastAsia="Cambria" w:hAnsiTheme="majorHAnsi" w:cs="Cambria"/>
          <w:spacing w:val="-32"/>
          <w:sz w:val="24"/>
          <w:szCs w:val="24"/>
        </w:rPr>
        <w:t xml:space="preserve"> </w:t>
      </w:r>
      <w:r w:rsidRPr="00960903">
        <w:rPr>
          <w:rFonts w:asciiTheme="majorHAnsi" w:eastAsia="Cambria" w:hAnsiTheme="majorHAnsi" w:cs="Cambria"/>
          <w:sz w:val="24"/>
          <w:szCs w:val="24"/>
        </w:rPr>
        <w:t>for</w:t>
      </w:r>
    </w:p>
    <w:p w14:paraId="48EC0266" w14:textId="77777777" w:rsidR="00554F6D" w:rsidRPr="00960903" w:rsidRDefault="00554F6D" w:rsidP="00554F6D">
      <w:pPr>
        <w:widowControl w:val="0"/>
        <w:adjustRightInd/>
        <w:spacing w:before="9"/>
        <w:ind w:left="1041" w:right="869"/>
        <w:jc w:val="center"/>
        <w:rPr>
          <w:rFonts w:asciiTheme="majorHAnsi" w:eastAsia="Cambria" w:hAnsiTheme="majorHAnsi" w:cs="Cambria"/>
          <w:sz w:val="24"/>
          <w:szCs w:val="24"/>
        </w:rPr>
      </w:pPr>
      <w:r w:rsidRPr="00960903">
        <w:rPr>
          <w:rFonts w:asciiTheme="majorHAnsi" w:eastAsia="Cambria" w:hAnsiTheme="majorHAnsi" w:cs="Cambria"/>
          <w:sz w:val="24"/>
          <w:szCs w:val="24"/>
        </w:rPr>
        <w:t>“version.bind.”, “id.server.”, “authors.bind” and/or “hostname.bind.”)</w:t>
      </w:r>
    </w:p>
    <w:p w14:paraId="2124ED61" w14:textId="77777777" w:rsidR="00554F6D" w:rsidRPr="00960903" w:rsidRDefault="00554F6D" w:rsidP="00554F6D">
      <w:pPr>
        <w:widowControl w:val="0"/>
        <w:adjustRightInd/>
        <w:spacing w:before="3"/>
        <w:rPr>
          <w:rFonts w:asciiTheme="majorHAnsi" w:eastAsia="Cambria" w:hAnsiTheme="majorHAnsi" w:cs="Cambria"/>
          <w:sz w:val="24"/>
          <w:szCs w:val="24"/>
        </w:rPr>
      </w:pPr>
    </w:p>
    <w:p w14:paraId="20B3726A" w14:textId="77777777" w:rsidR="00554F6D" w:rsidRPr="00960903" w:rsidRDefault="00554F6D" w:rsidP="00554F6D">
      <w:pPr>
        <w:widowControl w:val="0"/>
        <w:adjustRightInd/>
        <w:ind w:left="100" w:right="119"/>
        <w:rPr>
          <w:rFonts w:asciiTheme="majorHAnsi" w:eastAsia="Cambria" w:hAnsiTheme="majorHAnsi" w:cs="Cambria"/>
          <w:sz w:val="24"/>
          <w:szCs w:val="24"/>
        </w:rPr>
      </w:pPr>
      <w:r w:rsidRPr="00960903">
        <w:rPr>
          <w:rFonts w:asciiTheme="majorHAnsi" w:eastAsia="Cambria" w:hAnsiTheme="majorHAnsi" w:cs="Cambria"/>
          <w:sz w:val="24"/>
          <w:szCs w:val="24"/>
        </w:rPr>
        <w:t>(Note: The above language effectively does not allow, among other things, the inclusion of DNS resource records that would enable a dotless domain name (e.g., apex A, AAAA, MX records) in the TLD zone.)</w:t>
      </w:r>
    </w:p>
    <w:p w14:paraId="1F390D9F" w14:textId="77777777" w:rsidR="00554F6D" w:rsidRPr="00960903" w:rsidRDefault="00554F6D" w:rsidP="00554F6D">
      <w:pPr>
        <w:widowControl w:val="0"/>
        <w:adjustRightInd/>
        <w:spacing w:before="8"/>
        <w:rPr>
          <w:rFonts w:asciiTheme="majorHAnsi" w:eastAsia="Cambria" w:hAnsiTheme="majorHAnsi" w:cs="Cambria"/>
          <w:sz w:val="24"/>
          <w:szCs w:val="24"/>
        </w:rPr>
      </w:pPr>
    </w:p>
    <w:p w14:paraId="1F3C2081" w14:textId="491319FD" w:rsidR="00554F6D" w:rsidRPr="00960903" w:rsidRDefault="00554F6D" w:rsidP="00554F6D">
      <w:pPr>
        <w:widowControl w:val="0"/>
        <w:adjustRightInd/>
        <w:ind w:left="100"/>
        <w:rPr>
          <w:rFonts w:asciiTheme="majorHAnsi" w:eastAsia="Cambria" w:hAnsiTheme="majorHAnsi" w:cs="Cambria"/>
          <w:sz w:val="24"/>
          <w:szCs w:val="24"/>
        </w:rPr>
      </w:pPr>
      <w:r w:rsidRPr="00960903">
        <w:rPr>
          <w:rFonts w:asciiTheme="majorHAnsi" w:eastAsia="Cambria" w:hAnsiTheme="majorHAnsi" w:cs="Cambria"/>
          <w:sz w:val="24"/>
          <w:szCs w:val="24"/>
        </w:rPr>
        <w:t xml:space="preserve">If Registry Operator wishes to place any DNS resource record type or class into its TLD DNS service (other than those listed in Sections 1.1 or 1.2 above), it must describe in detail </w:t>
      </w:r>
      <w:r w:rsidRPr="00960903">
        <w:rPr>
          <w:rFonts w:asciiTheme="majorHAnsi" w:eastAsia="Cambria" w:hAnsiTheme="majorHAnsi" w:cs="Cambria"/>
          <w:sz w:val="24"/>
          <w:szCs w:val="24"/>
        </w:rPr>
        <w:lastRenderedPageBreak/>
        <w:t>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bookmarkEnd w:id="149"/>
    <w:p w14:paraId="72BC1A6A" w14:textId="77C6A76B" w:rsidR="00554F6D" w:rsidRPr="00960903" w:rsidRDefault="00554F6D" w:rsidP="00554F6D">
      <w:pPr>
        <w:pStyle w:val="ListParagraph"/>
        <w:numPr>
          <w:ilvl w:val="0"/>
          <w:numId w:val="39"/>
        </w:numPr>
        <w:spacing w:before="100" w:beforeAutospacing="1" w:after="240"/>
        <w:rPr>
          <w:rFonts w:asciiTheme="majorHAnsi" w:eastAsia="Times New Roman" w:hAnsiTheme="majorHAnsi"/>
          <w:b/>
          <w:bCs/>
          <w:sz w:val="24"/>
          <w:szCs w:val="24"/>
        </w:rPr>
      </w:pPr>
      <w:r w:rsidRPr="00960903">
        <w:rPr>
          <w:rFonts w:asciiTheme="majorHAnsi" w:eastAsia="Times New Roman" w:hAnsiTheme="majorHAnsi"/>
          <w:b/>
          <w:bCs/>
          <w:sz w:val="24"/>
          <w:szCs w:val="24"/>
        </w:rPr>
        <w:t>Anti-Abuse</w:t>
      </w:r>
    </w:p>
    <w:p w14:paraId="16C47682" w14:textId="77777777" w:rsidR="00554F6D" w:rsidRPr="00960903" w:rsidRDefault="00554F6D" w:rsidP="00554F6D">
      <w:pPr>
        <w:spacing w:before="100" w:beforeAutospacing="1" w:after="240"/>
        <w:rPr>
          <w:rFonts w:asciiTheme="majorHAnsi" w:eastAsia="Times New Roman" w:hAnsiTheme="majorHAnsi"/>
          <w:sz w:val="24"/>
          <w:szCs w:val="24"/>
        </w:rPr>
      </w:pPr>
      <w:r w:rsidRPr="00960903">
        <w:rPr>
          <w:rFonts w:asciiTheme="majorHAnsi" w:eastAsia="Times New Roman" w:hAnsiTheme="majorHAnsi"/>
          <w:sz w:val="24"/>
          <w:szCs w:val="24"/>
        </w:rPr>
        <w:t>Registry Operator may suspend, delete or otherwise make changes to domain names in compliance with its anti-abuse policy.</w:t>
      </w:r>
    </w:p>
    <w:p w14:paraId="33C2F347" w14:textId="32F7B7F5" w:rsidR="00554F6D" w:rsidRPr="00960903" w:rsidRDefault="00554F6D" w:rsidP="00554F6D">
      <w:pPr>
        <w:pStyle w:val="ListParagraph"/>
        <w:numPr>
          <w:ilvl w:val="0"/>
          <w:numId w:val="39"/>
        </w:numPr>
        <w:spacing w:before="100" w:beforeAutospacing="1" w:after="240"/>
        <w:rPr>
          <w:rFonts w:asciiTheme="majorHAnsi" w:eastAsia="Times New Roman" w:hAnsiTheme="majorHAnsi"/>
          <w:b/>
          <w:bCs/>
          <w:sz w:val="24"/>
          <w:szCs w:val="24"/>
        </w:rPr>
      </w:pPr>
      <w:r w:rsidRPr="00960903">
        <w:rPr>
          <w:rFonts w:asciiTheme="majorHAnsi" w:eastAsia="Times New Roman" w:hAnsiTheme="majorHAnsi"/>
          <w:b/>
          <w:bCs/>
          <w:sz w:val="24"/>
          <w:szCs w:val="24"/>
        </w:rPr>
        <w:t>Searchable Whois</w:t>
      </w:r>
    </w:p>
    <w:p w14:paraId="4B210A23" w14:textId="77777777" w:rsidR="00554F6D" w:rsidRPr="00960903" w:rsidRDefault="00554F6D" w:rsidP="00554F6D">
      <w:pPr>
        <w:spacing w:before="100" w:beforeAutospacing="1" w:after="240"/>
        <w:rPr>
          <w:rFonts w:asciiTheme="majorHAnsi" w:eastAsia="Times New Roman" w:hAnsiTheme="majorHAnsi"/>
          <w:sz w:val="24"/>
          <w:szCs w:val="24"/>
        </w:rPr>
      </w:pPr>
      <w:r w:rsidRPr="00960903">
        <w:rPr>
          <w:rFonts w:asciiTheme="majorHAnsi" w:eastAsia="Times New Roman" w:hAnsiTheme="majorHAnsi"/>
          <w:sz w:val="24"/>
          <w:szCs w:val="24"/>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01FC142B" w14:textId="77777777" w:rsidR="006321E8" w:rsidRPr="00960903" w:rsidRDefault="00554F6D" w:rsidP="006321E8">
      <w:pPr>
        <w:pStyle w:val="ListParagraph"/>
        <w:numPr>
          <w:ilvl w:val="0"/>
          <w:numId w:val="39"/>
        </w:numPr>
        <w:spacing w:before="100" w:beforeAutospacing="1" w:after="240"/>
        <w:rPr>
          <w:rFonts w:asciiTheme="majorHAnsi" w:eastAsia="Times New Roman" w:hAnsiTheme="majorHAnsi"/>
          <w:b/>
          <w:bCs/>
          <w:sz w:val="24"/>
          <w:szCs w:val="24"/>
        </w:rPr>
      </w:pPr>
      <w:r w:rsidRPr="00960903">
        <w:rPr>
          <w:rFonts w:asciiTheme="majorHAnsi" w:eastAsia="Times New Roman" w:hAnsiTheme="majorHAnsi"/>
          <w:b/>
          <w:bCs/>
          <w:sz w:val="24"/>
          <w:szCs w:val="24"/>
        </w:rPr>
        <w:t>Internationalized Domain Names (IDNs)</w:t>
      </w:r>
    </w:p>
    <w:p w14:paraId="1EECF60F" w14:textId="3E9E7516" w:rsidR="006321E8" w:rsidRPr="00960903" w:rsidRDefault="006321E8" w:rsidP="006321E8">
      <w:pPr>
        <w:spacing w:before="100" w:beforeAutospacing="1" w:after="240"/>
        <w:ind w:left="100"/>
        <w:rPr>
          <w:rFonts w:asciiTheme="majorHAnsi" w:eastAsia="Times New Roman" w:hAnsiTheme="majorHAnsi"/>
          <w:b/>
          <w:bCs/>
          <w:sz w:val="24"/>
          <w:szCs w:val="24"/>
        </w:rPr>
      </w:pPr>
      <w:r w:rsidRPr="00960903">
        <w:rPr>
          <w:rFonts w:asciiTheme="majorHAnsi" w:hAnsiTheme="majorHAnsi"/>
          <w:sz w:val="24"/>
          <w:szCs w:val="24"/>
        </w:rPr>
        <w:t>Registry Operator may offer registration of IDNs at the second and lower levels provided that Registry Operator complies with the following requirements:</w:t>
      </w:r>
    </w:p>
    <w:p w14:paraId="6B9A013E" w14:textId="7A498979" w:rsidR="006321E8" w:rsidRPr="00960903" w:rsidRDefault="006321E8" w:rsidP="006321E8">
      <w:pPr>
        <w:ind w:left="-270" w:right="-720"/>
        <w:rPr>
          <w:rFonts w:asciiTheme="majorHAnsi" w:hAnsiTheme="majorHAnsi"/>
          <w:sz w:val="24"/>
          <w:szCs w:val="24"/>
        </w:rPr>
      </w:pPr>
      <w:r w:rsidRPr="00960903">
        <w:rPr>
          <w:rFonts w:asciiTheme="majorHAnsi" w:hAnsiTheme="majorHAnsi"/>
          <w:sz w:val="24"/>
          <w:szCs w:val="24"/>
        </w:rPr>
        <w:tab/>
        <w:t>4.1.</w:t>
      </w:r>
      <w:r w:rsidRPr="00960903">
        <w:rPr>
          <w:rFonts w:asciiTheme="majorHAnsi" w:hAnsiTheme="majorHAnsi"/>
          <w:sz w:val="24"/>
          <w:szCs w:val="24"/>
        </w:rPr>
        <w:tab/>
        <w:t>Registry Operator must offer Registrars support for handling IDN registrations in EPP.</w:t>
      </w:r>
    </w:p>
    <w:p w14:paraId="0E2E8A22" w14:textId="77777777" w:rsidR="006321E8" w:rsidRPr="00960903" w:rsidRDefault="006321E8" w:rsidP="006321E8">
      <w:pPr>
        <w:ind w:left="-270" w:right="-720"/>
        <w:rPr>
          <w:rFonts w:asciiTheme="majorHAnsi" w:hAnsiTheme="majorHAnsi"/>
          <w:sz w:val="24"/>
          <w:szCs w:val="24"/>
        </w:rPr>
      </w:pPr>
      <w:r w:rsidRPr="00960903">
        <w:rPr>
          <w:rFonts w:asciiTheme="majorHAnsi" w:hAnsiTheme="majorHAnsi"/>
          <w:sz w:val="24"/>
          <w:szCs w:val="24"/>
        </w:rPr>
        <w:tab/>
      </w:r>
    </w:p>
    <w:p w14:paraId="2A75EF54" w14:textId="1F2FB9AC" w:rsidR="006321E8" w:rsidRPr="00960903" w:rsidRDefault="006321E8" w:rsidP="006321E8">
      <w:pPr>
        <w:ind w:left="-270" w:right="-720" w:firstLine="270"/>
        <w:rPr>
          <w:rFonts w:asciiTheme="majorHAnsi" w:hAnsiTheme="majorHAnsi"/>
          <w:sz w:val="24"/>
          <w:szCs w:val="24"/>
        </w:rPr>
      </w:pPr>
      <w:r w:rsidRPr="00960903">
        <w:rPr>
          <w:rFonts w:asciiTheme="majorHAnsi" w:hAnsiTheme="majorHAnsi"/>
          <w:sz w:val="24"/>
          <w:szCs w:val="24"/>
        </w:rPr>
        <w:t xml:space="preserve"> 4.2.</w:t>
      </w:r>
      <w:r w:rsidRPr="00960903">
        <w:rPr>
          <w:rFonts w:asciiTheme="majorHAnsi" w:hAnsiTheme="majorHAnsi"/>
          <w:sz w:val="24"/>
          <w:szCs w:val="24"/>
        </w:rPr>
        <w:tab/>
        <w:t>Registry Operator must handle variant IDNs as follows:</w:t>
      </w:r>
    </w:p>
    <w:p w14:paraId="096B2D1B" w14:textId="77777777" w:rsidR="006321E8" w:rsidRPr="00960903" w:rsidRDefault="006321E8" w:rsidP="006321E8">
      <w:pPr>
        <w:ind w:right="-720"/>
        <w:rPr>
          <w:rFonts w:asciiTheme="majorHAnsi" w:hAnsiTheme="majorHAnsi"/>
          <w:sz w:val="24"/>
          <w:szCs w:val="24"/>
        </w:rPr>
      </w:pPr>
    </w:p>
    <w:p w14:paraId="6FAE1223" w14:textId="1B5108D4" w:rsidR="006321E8" w:rsidRPr="00960903" w:rsidRDefault="006321E8" w:rsidP="006321E8">
      <w:pPr>
        <w:ind w:left="1620" w:right="-720" w:hanging="810"/>
        <w:rPr>
          <w:rFonts w:asciiTheme="majorHAnsi" w:hAnsiTheme="majorHAnsi"/>
          <w:sz w:val="24"/>
          <w:szCs w:val="24"/>
        </w:rPr>
      </w:pPr>
      <w:r w:rsidRPr="00960903">
        <w:rPr>
          <w:rFonts w:asciiTheme="majorHAnsi" w:hAnsiTheme="majorHAnsi"/>
          <w:sz w:val="24"/>
          <w:szCs w:val="24"/>
        </w:rPr>
        <w:t>4.2.1.</w:t>
      </w:r>
      <w:r w:rsidRPr="00960903">
        <w:rPr>
          <w:rFonts w:asciiTheme="majorHAnsi" w:hAnsiTheme="majorHAnsi"/>
          <w:sz w:val="24"/>
          <w:szCs w:val="24"/>
        </w:rPr>
        <w:tab/>
        <w:t>Variant IDNs (as defined in the Registry Operator’s IDN tables and IDN Registration Rules) will be blocked from registration.</w:t>
      </w:r>
    </w:p>
    <w:p w14:paraId="03FAC4CD" w14:textId="77777777" w:rsidR="006321E8" w:rsidRPr="00960903" w:rsidRDefault="006321E8" w:rsidP="006321E8">
      <w:pPr>
        <w:ind w:right="-720"/>
        <w:rPr>
          <w:rFonts w:asciiTheme="majorHAnsi" w:hAnsiTheme="majorHAnsi"/>
          <w:sz w:val="24"/>
          <w:szCs w:val="24"/>
        </w:rPr>
      </w:pPr>
    </w:p>
    <w:p w14:paraId="69460C66" w14:textId="40BD9A61" w:rsidR="006321E8" w:rsidRPr="00960903" w:rsidRDefault="006321E8" w:rsidP="006321E8">
      <w:pPr>
        <w:contextualSpacing/>
        <w:rPr>
          <w:rFonts w:asciiTheme="majorHAnsi" w:eastAsia="Arial" w:hAnsiTheme="majorHAnsi" w:cs="Arial"/>
          <w:sz w:val="24"/>
          <w:szCs w:val="24"/>
          <w:lang w:eastAsia="ja-JP"/>
        </w:rPr>
      </w:pPr>
      <w:r w:rsidRPr="00960903">
        <w:rPr>
          <w:rFonts w:asciiTheme="majorHAnsi" w:hAnsiTheme="majorHAnsi"/>
          <w:sz w:val="24"/>
          <w:szCs w:val="24"/>
        </w:rPr>
        <w:t>4.3.</w:t>
      </w:r>
      <w:r w:rsidRPr="00960903">
        <w:rPr>
          <w:rFonts w:asciiTheme="majorHAnsi" w:hAnsiTheme="majorHAnsi"/>
          <w:sz w:val="24"/>
          <w:szCs w:val="24"/>
        </w:rPr>
        <w:tab/>
        <w:t xml:space="preserve"> </w:t>
      </w:r>
      <w:r w:rsidRPr="00960903">
        <w:rPr>
          <w:rFonts w:asciiTheme="majorHAnsi" w:eastAsia="Arial" w:hAnsiTheme="majorHAnsi" w:cs="Arial"/>
          <w:sz w:val="24"/>
          <w:szCs w:val="24"/>
          <w:lang w:eastAsia="ja-JP"/>
        </w:rPr>
        <w:t>Registry Operator may offer registration of IDNs in the following languages/scripts (IDN Tables and IDN Registration Rules will be published by the Registry Operator as specified in the ICANN IDN Implementation Guidelines):</w:t>
      </w:r>
    </w:p>
    <w:p w14:paraId="7665893C" w14:textId="77777777" w:rsidR="00730903" w:rsidRPr="00960903" w:rsidRDefault="00730903" w:rsidP="006321E8">
      <w:pPr>
        <w:contextualSpacing/>
        <w:rPr>
          <w:rFonts w:asciiTheme="majorHAnsi" w:eastAsia="Arial" w:hAnsiTheme="majorHAnsi" w:cs="Arial"/>
          <w:sz w:val="24"/>
          <w:szCs w:val="24"/>
          <w:lang w:eastAsia="ja-JP"/>
        </w:rPr>
      </w:pPr>
    </w:p>
    <w:p w14:paraId="3F56850A" w14:textId="17C053BE"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 Belarusian language</w:t>
      </w:r>
    </w:p>
    <w:p w14:paraId="753A9E41" w14:textId="26412309"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4.3.2 Bosnian language</w:t>
      </w:r>
    </w:p>
    <w:p w14:paraId="64D62AB5" w14:textId="4531E397"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4.3.3 Bulgarian language</w:t>
      </w:r>
    </w:p>
    <w:p w14:paraId="07314EC7" w14:textId="3F289F83"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4.3.4 Chinese Simplified language</w:t>
      </w:r>
    </w:p>
    <w:p w14:paraId="09A7E6C9" w14:textId="7BFE2471"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lastRenderedPageBreak/>
        <w:t>4.3.5 Chinese Traditional language</w:t>
      </w:r>
    </w:p>
    <w:p w14:paraId="094D733B" w14:textId="3D49A977"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4.3.6 Danish language</w:t>
      </w:r>
    </w:p>
    <w:p w14:paraId="7B4A5979" w14:textId="1956F8E6"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4.3.7 German language</w:t>
      </w:r>
    </w:p>
    <w:p w14:paraId="6E577C41" w14:textId="1D1045CC"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4.3.8 Hungarian language</w:t>
      </w:r>
    </w:p>
    <w:p w14:paraId="2D46A8D9" w14:textId="388B0ABD"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4.3.9 Icelandic language</w:t>
      </w:r>
    </w:p>
    <w:p w14:paraId="0AC86194" w14:textId="16803DCE"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4.3.10 Korean language</w:t>
      </w:r>
    </w:p>
    <w:p w14:paraId="44542EF3" w14:textId="4E31C823"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4.3.11 Latvian language</w:t>
      </w:r>
    </w:p>
    <w:p w14:paraId="6C9A055A" w14:textId="7E4AB605"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4.3.12 Lithuanian language</w:t>
      </w:r>
    </w:p>
    <w:p w14:paraId="6BCC4F2B" w14:textId="1650C398"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4.3.13 Macedonian language</w:t>
      </w:r>
    </w:p>
    <w:p w14:paraId="18062008" w14:textId="618EDCE8"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4.3.14 Polish language</w:t>
      </w:r>
    </w:p>
    <w:p w14:paraId="3E078CAD" w14:textId="45062235"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4.3.15 Russian language</w:t>
      </w:r>
    </w:p>
    <w:p w14:paraId="42ACA469" w14:textId="1D044E67"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4.3.16 Serbian language</w:t>
      </w:r>
    </w:p>
    <w:p w14:paraId="742C28A2" w14:textId="4DE5A743"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4.3.17 Spanish language</w:t>
      </w:r>
    </w:p>
    <w:p w14:paraId="5D1FBC8C" w14:textId="279280FA" w:rsidR="006321E8" w:rsidRPr="00960903" w:rsidRDefault="006321E8" w:rsidP="006321E8">
      <w:pPr>
        <w:spacing w:after="200"/>
        <w:ind w:left="1170" w:hanging="450"/>
        <w:rPr>
          <w:rFonts w:asciiTheme="majorHAnsi" w:hAnsiTheme="majorHAnsi"/>
          <w:sz w:val="24"/>
          <w:szCs w:val="24"/>
        </w:rPr>
      </w:pPr>
      <w:r w:rsidRPr="00960903">
        <w:rPr>
          <w:rFonts w:asciiTheme="majorHAnsi" w:hAnsiTheme="majorHAnsi"/>
          <w:sz w:val="24"/>
          <w:szCs w:val="24"/>
        </w:rPr>
        <w:t>4.3.18 Swedish language</w:t>
      </w:r>
    </w:p>
    <w:p w14:paraId="25911DB4" w14:textId="2EDF348D" w:rsidR="006321E8" w:rsidRPr="00960903" w:rsidRDefault="006321E8" w:rsidP="006321E8">
      <w:pPr>
        <w:spacing w:after="200"/>
        <w:ind w:left="1170" w:hanging="450"/>
        <w:rPr>
          <w:rFonts w:asciiTheme="majorHAnsi" w:eastAsia="Arial" w:hAnsiTheme="majorHAnsi" w:cs="Arial"/>
          <w:sz w:val="24"/>
          <w:szCs w:val="24"/>
          <w:lang w:eastAsia="ja-JP"/>
        </w:rPr>
      </w:pPr>
      <w:r w:rsidRPr="00960903">
        <w:rPr>
          <w:rFonts w:asciiTheme="majorHAnsi" w:hAnsiTheme="majorHAnsi"/>
          <w:sz w:val="24"/>
          <w:szCs w:val="24"/>
        </w:rPr>
        <w:t>4.3.19 Ukrainian language</w:t>
      </w:r>
    </w:p>
    <w:p w14:paraId="2651962E" w14:textId="47AD9EBD" w:rsidR="00554F6D" w:rsidRPr="00960903" w:rsidRDefault="00554F6D" w:rsidP="00554F6D">
      <w:pPr>
        <w:pStyle w:val="ListParagraph"/>
        <w:numPr>
          <w:ilvl w:val="0"/>
          <w:numId w:val="39"/>
        </w:numPr>
        <w:shd w:val="clear" w:color="auto" w:fill="FFFFFF"/>
        <w:autoSpaceDE/>
        <w:autoSpaceDN/>
        <w:adjustRightInd/>
        <w:rPr>
          <w:rFonts w:asciiTheme="majorHAnsi" w:eastAsia="Times New Roman" w:hAnsiTheme="majorHAnsi"/>
          <w:b/>
          <w:sz w:val="24"/>
          <w:szCs w:val="24"/>
        </w:rPr>
      </w:pPr>
      <w:r w:rsidRPr="00960903">
        <w:rPr>
          <w:rFonts w:asciiTheme="majorHAnsi" w:eastAsia="Times New Roman" w:hAnsiTheme="majorHAnsi"/>
          <w:b/>
          <w:sz w:val="24"/>
          <w:szCs w:val="24"/>
        </w:rPr>
        <w:t>ORG Single and Two Character Phased Allocation Program ("Phased Allocation Program")</w:t>
      </w:r>
    </w:p>
    <w:p w14:paraId="22FB3C7A" w14:textId="77777777" w:rsidR="00554F6D" w:rsidRPr="00960903" w:rsidRDefault="00554F6D" w:rsidP="00554F6D">
      <w:pPr>
        <w:shd w:val="clear" w:color="auto" w:fill="FFFFFF"/>
        <w:autoSpaceDE/>
        <w:autoSpaceDN/>
        <w:adjustRightInd/>
        <w:ind w:left="360"/>
        <w:rPr>
          <w:rFonts w:asciiTheme="majorHAnsi" w:eastAsia="Times New Roman" w:hAnsiTheme="majorHAnsi"/>
          <w:b/>
          <w:sz w:val="24"/>
          <w:szCs w:val="24"/>
        </w:rPr>
      </w:pPr>
    </w:p>
    <w:p w14:paraId="1B4BDF07" w14:textId="0EEBE498" w:rsidR="00554F6D" w:rsidRPr="00960903" w:rsidRDefault="00554F6D" w:rsidP="00554F6D">
      <w:pPr>
        <w:shd w:val="clear" w:color="auto" w:fill="FFFFFF"/>
        <w:autoSpaceDE/>
        <w:autoSpaceDN/>
        <w:adjustRightInd/>
        <w:rPr>
          <w:rFonts w:asciiTheme="majorHAnsi" w:eastAsia="Times New Roman" w:hAnsiTheme="majorHAnsi"/>
          <w:sz w:val="24"/>
          <w:szCs w:val="24"/>
        </w:rPr>
      </w:pPr>
      <w:r w:rsidRPr="00960903">
        <w:rPr>
          <w:rFonts w:asciiTheme="majorHAnsi" w:eastAsia="Times New Roman" w:hAnsiTheme="majorHAnsi"/>
          <w:sz w:val="24"/>
          <w:szCs w:val="24"/>
        </w:rPr>
        <w:t>The domain names included within the scope of the Phased Allocation Program shall be limited to single and two-character .ORG domain names</w:t>
      </w:r>
      <w:r w:rsidR="005617CB" w:rsidRPr="00960903">
        <w:rPr>
          <w:rFonts w:asciiTheme="majorHAnsi" w:eastAsia="Times New Roman" w:hAnsiTheme="majorHAnsi"/>
          <w:sz w:val="24"/>
          <w:szCs w:val="24"/>
        </w:rPr>
        <w:t>, which Registry Operator may allocate</w:t>
      </w:r>
      <w:r w:rsidRPr="00960903">
        <w:rPr>
          <w:rFonts w:asciiTheme="majorHAnsi" w:eastAsia="Times New Roman" w:hAnsiTheme="majorHAnsi"/>
          <w:sz w:val="24"/>
          <w:szCs w:val="24"/>
        </w:rPr>
        <w:t>. Registry Operator reserves the right to allocate less than all of the previously reserved single and two-character .ORG domain names.</w:t>
      </w:r>
    </w:p>
    <w:p w14:paraId="48B7C6B1" w14:textId="77777777" w:rsidR="00554F6D" w:rsidRPr="00ED4F63" w:rsidRDefault="00554F6D" w:rsidP="00554F6D">
      <w:pPr>
        <w:shd w:val="clear" w:color="auto" w:fill="FFFFFF"/>
        <w:autoSpaceDE/>
        <w:autoSpaceDN/>
        <w:adjustRightInd/>
        <w:rPr>
          <w:rFonts w:asciiTheme="majorHAnsi" w:eastAsia="Times New Roman" w:hAnsiTheme="majorHAnsi"/>
          <w:sz w:val="24"/>
          <w:szCs w:val="24"/>
          <w:u w:val="double"/>
        </w:rPr>
      </w:pPr>
    </w:p>
    <w:p w14:paraId="278F34AB" w14:textId="26BB1331" w:rsidR="00554F6D" w:rsidRPr="00ED4F63" w:rsidRDefault="00554F6D" w:rsidP="00F90026">
      <w:pPr>
        <w:pStyle w:val="ListParagraph"/>
        <w:numPr>
          <w:ilvl w:val="0"/>
          <w:numId w:val="39"/>
        </w:numPr>
        <w:rPr>
          <w:rFonts w:asciiTheme="majorHAnsi" w:hAnsiTheme="majorHAnsi"/>
          <w:b/>
          <w:sz w:val="24"/>
          <w:szCs w:val="24"/>
        </w:rPr>
      </w:pPr>
      <w:r w:rsidRPr="00ED4F63">
        <w:rPr>
          <w:rFonts w:asciiTheme="majorHAnsi" w:hAnsiTheme="majorHAnsi"/>
          <w:b/>
          <w:sz w:val="24"/>
          <w:szCs w:val="24"/>
        </w:rPr>
        <w:t xml:space="preserve">Bulk Transfer After Partial Portfolio Acquisition </w:t>
      </w:r>
    </w:p>
    <w:p w14:paraId="41BD6A55" w14:textId="77777777" w:rsidR="00554F6D" w:rsidRPr="00ED4F63" w:rsidRDefault="00554F6D" w:rsidP="00554F6D">
      <w:pPr>
        <w:ind w:left="100"/>
        <w:rPr>
          <w:rFonts w:asciiTheme="majorHAnsi" w:hAnsiTheme="majorHAnsi"/>
          <w:sz w:val="24"/>
          <w:szCs w:val="24"/>
          <w:u w:val="double"/>
        </w:rPr>
      </w:pPr>
    </w:p>
    <w:p w14:paraId="05DFE2B5" w14:textId="77777777" w:rsidR="006451A1" w:rsidRPr="006451A1" w:rsidRDefault="006451A1" w:rsidP="006451A1">
      <w:pPr>
        <w:autoSpaceDE/>
        <w:autoSpaceDN/>
        <w:adjustRightInd/>
        <w:spacing w:after="200"/>
        <w:rPr>
          <w:rFonts w:asciiTheme="majorHAnsi" w:eastAsia="Times New Roman" w:hAnsiTheme="majorHAnsi"/>
          <w:sz w:val="24"/>
          <w:szCs w:val="24"/>
        </w:rPr>
      </w:pPr>
      <w:r w:rsidRPr="00ED4F63">
        <w:rPr>
          <w:rFonts w:asciiTheme="majorHAnsi" w:eastAsia="Times New Roman" w:hAnsiTheme="majorHAnsi" w:cs="Arial"/>
          <w:sz w:val="24"/>
          <w:szCs w:val="24"/>
        </w:rPr>
        <w:t xml:space="preserve">Bulk Transfer After Partial Portfolio Acquisition (“BTAPPA”) is a registry service available to consenting </w:t>
      </w:r>
      <w:r w:rsidRPr="006451A1">
        <w:rPr>
          <w:rFonts w:asciiTheme="majorHAnsi" w:eastAsia="Times New Roman" w:hAnsiTheme="majorHAnsi" w:cs="Arial"/>
          <w:color w:val="000000"/>
          <w:sz w:val="24"/>
          <w:szCs w:val="24"/>
        </w:rPr>
        <w:t>registrars in the circumstance where (i) one ICANN-accredited registrar purchases, by means of a stock or asset purchase, merger or similar transaction, a portion but not all, of another ICANN-accredited registrar's domain name portfolio in the TLD or (ii) a newly accredited registrar (gaining registrar) requests a transfer of all domain names from the losing registrar for which the gaining registrar has served as the reseller. Upon completion of the transfer, the gaining registrar is the new sponsoring registrar. The gaining registrar must certify the BTAPPA would not otherwise qualify under ICANN’s Transfer Policy.</w:t>
      </w:r>
    </w:p>
    <w:p w14:paraId="7908E642" w14:textId="77777777" w:rsidR="006451A1" w:rsidRPr="006451A1" w:rsidRDefault="006451A1" w:rsidP="006451A1">
      <w:pPr>
        <w:autoSpaceDE/>
        <w:autoSpaceDN/>
        <w:adjustRightInd/>
        <w:spacing w:after="200"/>
        <w:rPr>
          <w:rFonts w:asciiTheme="majorHAnsi" w:eastAsia="Times New Roman" w:hAnsiTheme="majorHAnsi"/>
          <w:sz w:val="24"/>
          <w:szCs w:val="24"/>
        </w:rPr>
      </w:pPr>
      <w:r w:rsidRPr="006451A1">
        <w:rPr>
          <w:rFonts w:asciiTheme="majorHAnsi" w:eastAsia="Times New Roman" w:hAnsiTheme="majorHAnsi" w:cs="Arial"/>
          <w:color w:val="000000"/>
          <w:sz w:val="24"/>
          <w:szCs w:val="24"/>
        </w:rPr>
        <w:lastRenderedPageBreak/>
        <w:t>At least fifteen days before completing a BTAPPA, the losing registrar must provide written notice of the bulk change of sponsorship to all domain name registrants for names involved in the BTAPPA. The notice must include an explanation of how the RDDS record will change after the BTAPPA occurs and customer support and technical contact information of the gaining registrar.</w:t>
      </w:r>
    </w:p>
    <w:p w14:paraId="65766E21" w14:textId="77777777" w:rsidR="006451A1" w:rsidRPr="006451A1" w:rsidRDefault="006451A1" w:rsidP="006451A1">
      <w:pPr>
        <w:autoSpaceDE/>
        <w:autoSpaceDN/>
        <w:adjustRightInd/>
        <w:spacing w:after="200"/>
        <w:rPr>
          <w:rFonts w:asciiTheme="majorHAnsi" w:eastAsia="Times New Roman" w:hAnsiTheme="majorHAnsi"/>
          <w:sz w:val="24"/>
          <w:szCs w:val="24"/>
        </w:rPr>
      </w:pPr>
      <w:r w:rsidRPr="006451A1">
        <w:rPr>
          <w:rFonts w:asciiTheme="majorHAnsi" w:eastAsia="Times New Roman" w:hAnsiTheme="majorHAnsi" w:cs="Arial"/>
          <w:color w:val="000000"/>
          <w:sz w:val="24"/>
          <w:szCs w:val="24"/>
        </w:rPr>
        <w:t>The losing registrar’s existing Registration Agreement with customers must permit the transfer of domain names in the event of acquisition by another party. A single BTAPPA request may be submitted for transfers from multiple losing registrars provided they are Affiliated Registrars as defined by the 2013 or subsequent Registrar Accreditation Agreement.</w:t>
      </w:r>
    </w:p>
    <w:p w14:paraId="0B6BE772" w14:textId="77777777" w:rsidR="006451A1" w:rsidRPr="006451A1" w:rsidRDefault="006451A1" w:rsidP="006451A1">
      <w:pPr>
        <w:autoSpaceDE/>
        <w:autoSpaceDN/>
        <w:adjustRightInd/>
        <w:rPr>
          <w:rFonts w:asciiTheme="majorHAnsi" w:eastAsia="Times New Roman" w:hAnsiTheme="majorHAnsi"/>
          <w:sz w:val="24"/>
          <w:szCs w:val="24"/>
        </w:rPr>
      </w:pPr>
      <w:r w:rsidRPr="006451A1">
        <w:rPr>
          <w:rFonts w:asciiTheme="majorHAnsi" w:eastAsia="Times New Roman" w:hAnsiTheme="majorHAnsi" w:cs="Arial"/>
          <w:color w:val="000000"/>
          <w:sz w:val="24"/>
          <w:szCs w:val="24"/>
        </w:rPr>
        <w:t>The expiration dates of transferred registrations are not affected and, therefore, there are no ICANN fees. Once the BTAPPA is complete, there is no grace period to reverse the transfer.</w:t>
      </w:r>
    </w:p>
    <w:p w14:paraId="459AB2C4" w14:textId="77777777" w:rsidR="006451A1" w:rsidRPr="006451A1" w:rsidRDefault="006451A1" w:rsidP="006451A1">
      <w:pPr>
        <w:autoSpaceDE/>
        <w:autoSpaceDN/>
        <w:adjustRightInd/>
        <w:rPr>
          <w:rFonts w:asciiTheme="majorHAnsi" w:eastAsia="Times New Roman" w:hAnsiTheme="majorHAnsi"/>
          <w:sz w:val="24"/>
          <w:szCs w:val="24"/>
        </w:rPr>
      </w:pPr>
    </w:p>
    <w:p w14:paraId="5AC8E570" w14:textId="77777777" w:rsidR="006451A1" w:rsidRPr="006451A1" w:rsidRDefault="006451A1" w:rsidP="006451A1">
      <w:pPr>
        <w:autoSpaceDE/>
        <w:autoSpaceDN/>
        <w:adjustRightInd/>
        <w:spacing w:after="200"/>
        <w:rPr>
          <w:rFonts w:asciiTheme="majorHAnsi" w:eastAsia="Times New Roman" w:hAnsiTheme="majorHAnsi"/>
          <w:sz w:val="24"/>
          <w:szCs w:val="24"/>
        </w:rPr>
      </w:pPr>
      <w:r w:rsidRPr="006451A1">
        <w:rPr>
          <w:rFonts w:asciiTheme="majorHAnsi" w:eastAsia="Times New Roman" w:hAnsiTheme="majorHAnsi" w:cs="Arial"/>
          <w:color w:val="000000"/>
          <w:sz w:val="24"/>
          <w:szCs w:val="24"/>
        </w:rPr>
        <w:t xml:space="preserve">Domain names in the following EPP statuses at the time of the BTAPPA execution shall not be transferred: </w:t>
      </w:r>
    </w:p>
    <w:p w14:paraId="6816EA87" w14:textId="77777777" w:rsidR="006451A1" w:rsidRPr="006451A1" w:rsidRDefault="006451A1" w:rsidP="006451A1">
      <w:pPr>
        <w:numPr>
          <w:ilvl w:val="0"/>
          <w:numId w:val="42"/>
        </w:numPr>
        <w:autoSpaceDE/>
        <w:autoSpaceDN/>
        <w:adjustRightInd/>
        <w:textAlignment w:val="baseline"/>
        <w:rPr>
          <w:rFonts w:asciiTheme="majorHAnsi" w:eastAsia="Times New Roman" w:hAnsiTheme="majorHAnsi"/>
          <w:color w:val="000000"/>
          <w:sz w:val="24"/>
          <w:szCs w:val="24"/>
        </w:rPr>
      </w:pPr>
      <w:r w:rsidRPr="006451A1">
        <w:rPr>
          <w:rFonts w:asciiTheme="majorHAnsi" w:eastAsia="Times New Roman" w:hAnsiTheme="majorHAnsi" w:cs="Arial"/>
          <w:color w:val="000000"/>
          <w:sz w:val="24"/>
          <w:szCs w:val="24"/>
        </w:rPr>
        <w:t>Base statuses: pendingTransfer, pendingDelete.</w:t>
      </w:r>
    </w:p>
    <w:p w14:paraId="52302C03" w14:textId="77777777" w:rsidR="006451A1" w:rsidRPr="006451A1" w:rsidRDefault="006451A1" w:rsidP="006451A1">
      <w:pPr>
        <w:numPr>
          <w:ilvl w:val="0"/>
          <w:numId w:val="42"/>
        </w:numPr>
        <w:autoSpaceDE/>
        <w:autoSpaceDN/>
        <w:adjustRightInd/>
        <w:textAlignment w:val="baseline"/>
        <w:rPr>
          <w:rFonts w:asciiTheme="majorHAnsi" w:eastAsia="Times New Roman" w:hAnsiTheme="majorHAnsi"/>
          <w:color w:val="000000"/>
          <w:sz w:val="24"/>
          <w:szCs w:val="24"/>
        </w:rPr>
      </w:pPr>
      <w:r w:rsidRPr="006451A1">
        <w:rPr>
          <w:rFonts w:asciiTheme="majorHAnsi" w:eastAsia="Times New Roman" w:hAnsiTheme="majorHAnsi" w:cs="Arial"/>
          <w:color w:val="000000"/>
          <w:sz w:val="24"/>
          <w:szCs w:val="24"/>
        </w:rPr>
        <w:t>Redemption Grace Period (“RGP”) statuses: redemptionPeriod, pendingRestore, pendingDelete.</w:t>
      </w:r>
    </w:p>
    <w:p w14:paraId="1D15494E" w14:textId="77777777" w:rsidR="006451A1" w:rsidRPr="006451A1" w:rsidRDefault="006451A1" w:rsidP="006451A1">
      <w:pPr>
        <w:autoSpaceDE/>
        <w:autoSpaceDN/>
        <w:adjustRightInd/>
        <w:rPr>
          <w:rFonts w:asciiTheme="majorHAnsi" w:eastAsia="Times New Roman" w:hAnsiTheme="majorHAnsi"/>
          <w:sz w:val="24"/>
          <w:szCs w:val="24"/>
        </w:rPr>
      </w:pPr>
    </w:p>
    <w:p w14:paraId="54AA037C" w14:textId="77777777" w:rsidR="006451A1" w:rsidRPr="006451A1" w:rsidRDefault="006451A1" w:rsidP="006451A1">
      <w:pPr>
        <w:autoSpaceDE/>
        <w:autoSpaceDN/>
        <w:adjustRightInd/>
        <w:rPr>
          <w:rFonts w:asciiTheme="majorHAnsi" w:eastAsia="Times New Roman" w:hAnsiTheme="majorHAnsi"/>
          <w:sz w:val="24"/>
          <w:szCs w:val="24"/>
        </w:rPr>
      </w:pPr>
      <w:r w:rsidRPr="006451A1">
        <w:rPr>
          <w:rFonts w:asciiTheme="majorHAnsi" w:eastAsia="Times New Roman" w:hAnsiTheme="majorHAnsi" w:cs="Arial"/>
          <w:color w:val="000000"/>
          <w:sz w:val="24"/>
          <w:szCs w:val="24"/>
        </w:rPr>
        <w:t>Domain names that are within a grace period window are subject to BTAPPA, but Registry Operator may decline to provide a credit for those names deleted after the BTAPPA and prior to the expiration of the applicable grace period window.</w:t>
      </w:r>
    </w:p>
    <w:p w14:paraId="19549732" w14:textId="77777777" w:rsidR="006451A1" w:rsidRPr="006451A1" w:rsidRDefault="006451A1" w:rsidP="006451A1">
      <w:pPr>
        <w:autoSpaceDE/>
        <w:autoSpaceDN/>
        <w:adjustRightInd/>
        <w:rPr>
          <w:rFonts w:asciiTheme="majorHAnsi" w:eastAsia="Times New Roman" w:hAnsiTheme="majorHAnsi"/>
          <w:sz w:val="24"/>
          <w:szCs w:val="24"/>
        </w:rPr>
      </w:pPr>
    </w:p>
    <w:p w14:paraId="5D392943" w14:textId="77777777" w:rsidR="006451A1" w:rsidRPr="006451A1" w:rsidRDefault="006451A1" w:rsidP="006451A1">
      <w:pPr>
        <w:autoSpaceDE/>
        <w:autoSpaceDN/>
        <w:adjustRightInd/>
        <w:rPr>
          <w:rFonts w:asciiTheme="majorHAnsi" w:eastAsia="Times New Roman" w:hAnsiTheme="majorHAnsi"/>
          <w:sz w:val="24"/>
          <w:szCs w:val="24"/>
        </w:rPr>
      </w:pPr>
      <w:r w:rsidRPr="006451A1">
        <w:rPr>
          <w:rFonts w:asciiTheme="majorHAnsi" w:eastAsia="Times New Roman" w:hAnsiTheme="majorHAnsi" w:cs="Arial"/>
          <w:color w:val="000000"/>
          <w:sz w:val="24"/>
          <w:szCs w:val="24"/>
        </w:rPr>
        <w:t>Registry Operator must reject a BTAPPA request if there is reasonable evidence that a transfer under BTAPPA is being requested in order to avoid fees otherwise due to Registry Operator or ICANN. Registry Operator has discretion to reject a BTAPPA request if a registrar with common ownership or management or both has already requested BTAPPA service within the preceding six-month period.</w:t>
      </w:r>
    </w:p>
    <w:p w14:paraId="684163AD" w14:textId="77777777" w:rsidR="00B51952" w:rsidRPr="00ED4F63" w:rsidRDefault="00B51952" w:rsidP="00B51952">
      <w:pPr>
        <w:pStyle w:val="ListParagraph"/>
        <w:numPr>
          <w:ilvl w:val="0"/>
          <w:numId w:val="39"/>
        </w:numPr>
        <w:spacing w:before="100" w:beforeAutospacing="1" w:after="240"/>
        <w:rPr>
          <w:rFonts w:asciiTheme="majorHAnsi" w:eastAsia="Times New Roman" w:hAnsiTheme="majorHAnsi"/>
          <w:b/>
          <w:sz w:val="24"/>
          <w:szCs w:val="24"/>
        </w:rPr>
      </w:pPr>
      <w:r w:rsidRPr="00ED4F63">
        <w:rPr>
          <w:rFonts w:asciiTheme="majorHAnsi" w:eastAsia="Times New Roman" w:hAnsiTheme="majorHAnsi"/>
          <w:b/>
          <w:sz w:val="24"/>
          <w:szCs w:val="24"/>
        </w:rPr>
        <w:t>Registry Lock</w:t>
      </w:r>
    </w:p>
    <w:p w14:paraId="6A1416B4" w14:textId="2E7B2DE7" w:rsidR="00554F6D" w:rsidRPr="00ED4F63" w:rsidRDefault="006321E8" w:rsidP="00B51952">
      <w:pPr>
        <w:spacing w:before="100" w:beforeAutospacing="1" w:after="240"/>
        <w:rPr>
          <w:rFonts w:asciiTheme="majorHAnsi" w:eastAsia="Times New Roman" w:hAnsiTheme="majorHAnsi"/>
          <w:sz w:val="24"/>
          <w:szCs w:val="24"/>
        </w:rPr>
      </w:pPr>
      <w:r w:rsidRPr="00ED4F63">
        <w:rPr>
          <w:rFonts w:asciiTheme="majorHAnsi" w:eastAsia="Times New Roman" w:hAnsiTheme="majorHAnsi"/>
          <w:sz w:val="24"/>
          <w:szCs w:val="24"/>
        </w:rPr>
        <w:t xml:space="preserve">Registry Operator may offer </w:t>
      </w:r>
      <w:r w:rsidR="00B51952" w:rsidRPr="00ED4F63">
        <w:rPr>
          <w:rFonts w:asciiTheme="majorHAnsi" w:eastAsia="Times New Roman" w:hAnsiTheme="majorHAnsi"/>
          <w:sz w:val="24"/>
          <w:szCs w:val="24"/>
        </w:rPr>
        <w:t>the Registry Lock service, which is a registry service that allows an authorized representative from the sponsoring Registrar to request the activation or deactivation of any of the following EPP statuses: serverUpdateProhibited, serverDeleteProhibited and/or serverTransferProhibited.</w:t>
      </w:r>
    </w:p>
    <w:p w14:paraId="5E835FE8" w14:textId="77777777" w:rsidR="004A4248" w:rsidRDefault="0037692E">
      <w:pPr>
        <w:keepNext/>
        <w:pageBreakBefore/>
        <w:numPr>
          <w:ilvl w:val="0"/>
          <w:numId w:val="22"/>
        </w:numPr>
        <w:jc w:val="center"/>
        <w:outlineLvl w:val="0"/>
        <w:rPr>
          <w:rFonts w:asciiTheme="majorHAnsi" w:eastAsia="Times New Roman" w:hAnsiTheme="majorHAnsi"/>
          <w:b/>
          <w:caps/>
          <w:sz w:val="24"/>
          <w:szCs w:val="24"/>
        </w:rPr>
      </w:pPr>
      <w:bookmarkStart w:id="150" w:name="_DV_M178"/>
      <w:bookmarkEnd w:id="150"/>
      <w:r>
        <w:rPr>
          <w:rFonts w:asciiTheme="majorHAnsi" w:eastAsia="Times New Roman" w:hAnsiTheme="majorHAnsi"/>
          <w:b/>
          <w:caps/>
          <w:sz w:val="24"/>
          <w:szCs w:val="24"/>
        </w:rPr>
        <w:lastRenderedPageBreak/>
        <w:br/>
      </w:r>
    </w:p>
    <w:p w14:paraId="71033E1D" w14:textId="77777777" w:rsidR="004A4248" w:rsidRDefault="0037692E">
      <w:pPr>
        <w:spacing w:after="240"/>
        <w:ind w:firstLine="720"/>
        <w:jc w:val="center"/>
        <w:rPr>
          <w:rFonts w:asciiTheme="majorHAnsi" w:hAnsiTheme="majorHAnsi"/>
          <w:b/>
          <w:szCs w:val="24"/>
        </w:rPr>
      </w:pPr>
      <w:bookmarkStart w:id="151" w:name="_DV_M179"/>
      <w:bookmarkEnd w:id="151"/>
      <w:r>
        <w:rPr>
          <w:rFonts w:asciiTheme="majorHAnsi" w:hAnsiTheme="majorHAnsi"/>
          <w:b/>
          <w:sz w:val="24"/>
          <w:szCs w:val="24"/>
        </w:rPr>
        <w:t>CONSENSUS POLICIES AND TEMPORARY POLICIES SPECIFICATION</w:t>
      </w:r>
    </w:p>
    <w:p w14:paraId="2472E1E3" w14:textId="77777777" w:rsidR="004A4248" w:rsidRDefault="0037692E">
      <w:pPr>
        <w:numPr>
          <w:ilvl w:val="1"/>
          <w:numId w:val="22"/>
        </w:numPr>
        <w:spacing w:after="240"/>
        <w:outlineLvl w:val="1"/>
        <w:rPr>
          <w:rFonts w:asciiTheme="majorHAnsi" w:hAnsiTheme="majorHAnsi"/>
          <w:sz w:val="24"/>
          <w:szCs w:val="24"/>
        </w:rPr>
      </w:pPr>
      <w:bookmarkStart w:id="152" w:name="_DV_M180"/>
      <w:bookmarkEnd w:id="152"/>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pPr>
        <w:numPr>
          <w:ilvl w:val="2"/>
          <w:numId w:val="22"/>
        </w:numPr>
        <w:spacing w:after="240"/>
        <w:outlineLvl w:val="2"/>
        <w:rPr>
          <w:rFonts w:asciiTheme="majorHAnsi" w:hAnsiTheme="majorHAnsi"/>
          <w:sz w:val="24"/>
          <w:szCs w:val="24"/>
        </w:rPr>
      </w:pPr>
      <w:bookmarkStart w:id="153" w:name="_DV_M181"/>
      <w:bookmarkEnd w:id="1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pPr>
        <w:numPr>
          <w:ilvl w:val="2"/>
          <w:numId w:val="22"/>
        </w:numPr>
        <w:spacing w:after="240"/>
        <w:outlineLvl w:val="2"/>
        <w:rPr>
          <w:rFonts w:asciiTheme="majorHAnsi" w:hAnsiTheme="majorHAnsi"/>
          <w:sz w:val="24"/>
          <w:szCs w:val="24"/>
        </w:rPr>
      </w:pPr>
      <w:bookmarkStart w:id="154" w:name="_DV_M182"/>
      <w:bookmarkEnd w:id="1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Default="0037692E">
      <w:pPr>
        <w:numPr>
          <w:ilvl w:val="3"/>
          <w:numId w:val="22"/>
        </w:numPr>
        <w:spacing w:after="240"/>
        <w:outlineLvl w:val="3"/>
        <w:rPr>
          <w:rFonts w:asciiTheme="majorHAnsi" w:hAnsiTheme="majorHAnsi"/>
          <w:sz w:val="24"/>
          <w:szCs w:val="24"/>
        </w:rPr>
      </w:pPr>
      <w:bookmarkStart w:id="155" w:name="_DV_M183"/>
      <w:bookmarkEnd w:id="1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pPr>
        <w:numPr>
          <w:ilvl w:val="3"/>
          <w:numId w:val="22"/>
        </w:numPr>
        <w:spacing w:after="240"/>
        <w:outlineLvl w:val="3"/>
        <w:rPr>
          <w:rFonts w:asciiTheme="majorHAnsi" w:hAnsiTheme="majorHAnsi"/>
          <w:sz w:val="24"/>
          <w:szCs w:val="24"/>
        </w:rPr>
      </w:pPr>
      <w:bookmarkStart w:id="156" w:name="_DV_M184"/>
      <w:bookmarkEnd w:id="156"/>
      <w:r>
        <w:rPr>
          <w:rFonts w:asciiTheme="majorHAnsi" w:hAnsiTheme="majorHAnsi"/>
          <w:sz w:val="24"/>
          <w:szCs w:val="24"/>
        </w:rPr>
        <w:t>functional and performance specifications for the provision of Registry Services;</w:t>
      </w:r>
    </w:p>
    <w:p w14:paraId="4024C76B" w14:textId="77777777" w:rsidR="004A4248" w:rsidRDefault="0037692E">
      <w:pPr>
        <w:numPr>
          <w:ilvl w:val="3"/>
          <w:numId w:val="22"/>
        </w:numPr>
        <w:spacing w:after="240"/>
        <w:outlineLvl w:val="3"/>
        <w:rPr>
          <w:rFonts w:asciiTheme="majorHAnsi" w:hAnsiTheme="majorHAnsi"/>
          <w:sz w:val="24"/>
          <w:szCs w:val="24"/>
        </w:rPr>
      </w:pPr>
      <w:bookmarkStart w:id="157" w:name="_DV_M185"/>
      <w:bookmarkEnd w:id="157"/>
      <w:r>
        <w:rPr>
          <w:rFonts w:asciiTheme="majorHAnsi" w:hAnsiTheme="majorHAnsi"/>
          <w:sz w:val="24"/>
          <w:szCs w:val="24"/>
        </w:rPr>
        <w:t>Security and Stability of the registry database for the TLD;</w:t>
      </w:r>
    </w:p>
    <w:p w14:paraId="5E032218" w14:textId="77777777" w:rsidR="004A4248" w:rsidRDefault="0037692E">
      <w:pPr>
        <w:numPr>
          <w:ilvl w:val="3"/>
          <w:numId w:val="22"/>
        </w:numPr>
        <w:spacing w:after="240"/>
        <w:outlineLvl w:val="3"/>
        <w:rPr>
          <w:rFonts w:asciiTheme="majorHAnsi" w:hAnsiTheme="majorHAnsi"/>
          <w:sz w:val="24"/>
          <w:szCs w:val="24"/>
        </w:rPr>
      </w:pPr>
      <w:bookmarkStart w:id="158" w:name="_DV_M186"/>
      <w:bookmarkEnd w:id="158"/>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pPr>
        <w:numPr>
          <w:ilvl w:val="3"/>
          <w:numId w:val="22"/>
        </w:numPr>
        <w:spacing w:after="240"/>
        <w:outlineLvl w:val="3"/>
        <w:rPr>
          <w:rFonts w:asciiTheme="majorHAnsi" w:hAnsiTheme="majorHAnsi"/>
          <w:sz w:val="24"/>
          <w:szCs w:val="24"/>
        </w:rPr>
      </w:pPr>
      <w:bookmarkStart w:id="159" w:name="_DV_M187"/>
      <w:bookmarkEnd w:id="159"/>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pPr>
        <w:numPr>
          <w:ilvl w:val="3"/>
          <w:numId w:val="22"/>
        </w:numPr>
        <w:spacing w:after="240"/>
        <w:outlineLvl w:val="3"/>
        <w:rPr>
          <w:rFonts w:asciiTheme="majorHAnsi" w:hAnsiTheme="majorHAnsi"/>
          <w:sz w:val="24"/>
          <w:szCs w:val="24"/>
        </w:rPr>
      </w:pPr>
      <w:bookmarkStart w:id="160" w:name="_DV_M188"/>
      <w:bookmarkEnd w:id="1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pPr>
        <w:numPr>
          <w:ilvl w:val="2"/>
          <w:numId w:val="22"/>
        </w:numPr>
        <w:spacing w:after="240"/>
        <w:outlineLvl w:val="2"/>
        <w:rPr>
          <w:rFonts w:asciiTheme="majorHAnsi" w:hAnsiTheme="majorHAnsi"/>
          <w:sz w:val="24"/>
          <w:szCs w:val="24"/>
        </w:rPr>
      </w:pPr>
      <w:bookmarkStart w:id="161" w:name="_DV_M189"/>
      <w:bookmarkEnd w:id="161"/>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pPr>
        <w:numPr>
          <w:ilvl w:val="3"/>
          <w:numId w:val="22"/>
        </w:numPr>
        <w:spacing w:after="240"/>
        <w:outlineLvl w:val="3"/>
        <w:rPr>
          <w:rFonts w:asciiTheme="majorHAnsi" w:hAnsiTheme="majorHAnsi"/>
          <w:sz w:val="24"/>
          <w:szCs w:val="24"/>
        </w:rPr>
      </w:pPr>
      <w:bookmarkStart w:id="162" w:name="_DV_M190"/>
      <w:bookmarkEnd w:id="162"/>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pPr>
        <w:numPr>
          <w:ilvl w:val="3"/>
          <w:numId w:val="22"/>
        </w:numPr>
        <w:spacing w:after="240"/>
        <w:outlineLvl w:val="3"/>
        <w:rPr>
          <w:rFonts w:asciiTheme="majorHAnsi" w:hAnsiTheme="majorHAnsi"/>
          <w:sz w:val="24"/>
          <w:szCs w:val="24"/>
        </w:rPr>
      </w:pPr>
      <w:bookmarkStart w:id="163" w:name="_DV_M191"/>
      <w:bookmarkEnd w:id="163"/>
      <w:r>
        <w:rPr>
          <w:rFonts w:asciiTheme="majorHAnsi" w:hAnsiTheme="majorHAnsi"/>
          <w:sz w:val="24"/>
          <w:szCs w:val="24"/>
        </w:rPr>
        <w:t>prohibitions on warehousing of or speculation in domain names by registries or registrars;</w:t>
      </w:r>
    </w:p>
    <w:p w14:paraId="31440714" w14:textId="77777777" w:rsidR="004A4248" w:rsidRDefault="0037692E">
      <w:pPr>
        <w:numPr>
          <w:ilvl w:val="3"/>
          <w:numId w:val="22"/>
        </w:numPr>
        <w:spacing w:after="240"/>
        <w:outlineLvl w:val="3"/>
        <w:rPr>
          <w:rFonts w:asciiTheme="majorHAnsi" w:hAnsiTheme="majorHAnsi"/>
          <w:sz w:val="24"/>
          <w:szCs w:val="24"/>
        </w:rPr>
      </w:pPr>
      <w:bookmarkStart w:id="164" w:name="_DV_M192"/>
      <w:bookmarkEnd w:id="1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pPr>
        <w:numPr>
          <w:ilvl w:val="3"/>
          <w:numId w:val="22"/>
        </w:numPr>
        <w:spacing w:after="240"/>
        <w:outlineLvl w:val="3"/>
        <w:rPr>
          <w:rFonts w:asciiTheme="majorHAnsi" w:hAnsiTheme="majorHAnsi"/>
          <w:sz w:val="24"/>
          <w:szCs w:val="24"/>
        </w:rPr>
      </w:pPr>
      <w:bookmarkStart w:id="165" w:name="_DV_M193"/>
      <w:bookmarkEnd w:id="1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pPr>
        <w:numPr>
          <w:ilvl w:val="2"/>
          <w:numId w:val="22"/>
        </w:numPr>
        <w:spacing w:after="240"/>
        <w:outlineLvl w:val="2"/>
        <w:rPr>
          <w:rFonts w:asciiTheme="majorHAnsi" w:hAnsiTheme="majorHAnsi"/>
          <w:sz w:val="24"/>
          <w:szCs w:val="24"/>
        </w:rPr>
      </w:pPr>
      <w:bookmarkStart w:id="166" w:name="_DV_M194"/>
      <w:bookmarkEnd w:id="166"/>
      <w:r>
        <w:rPr>
          <w:rFonts w:asciiTheme="majorHAnsi" w:hAnsiTheme="majorHAnsi"/>
          <w:sz w:val="24"/>
          <w:szCs w:val="24"/>
        </w:rPr>
        <w:t>In addition to the other limitations on Consensus Policies, they shall not:</w:t>
      </w:r>
    </w:p>
    <w:p w14:paraId="080CE8DC" w14:textId="77777777" w:rsidR="004A4248" w:rsidRDefault="0037692E">
      <w:pPr>
        <w:numPr>
          <w:ilvl w:val="3"/>
          <w:numId w:val="22"/>
        </w:numPr>
        <w:spacing w:after="240"/>
        <w:outlineLvl w:val="3"/>
        <w:rPr>
          <w:rFonts w:asciiTheme="majorHAnsi" w:hAnsiTheme="majorHAnsi"/>
          <w:sz w:val="24"/>
          <w:szCs w:val="24"/>
        </w:rPr>
      </w:pPr>
      <w:bookmarkStart w:id="167" w:name="_DV_M195"/>
      <w:bookmarkEnd w:id="167"/>
      <w:r>
        <w:rPr>
          <w:rFonts w:asciiTheme="majorHAnsi" w:hAnsiTheme="majorHAnsi"/>
          <w:sz w:val="24"/>
          <w:szCs w:val="24"/>
        </w:rPr>
        <w:t>prescribe or limit the price of Registry Services;</w:t>
      </w:r>
    </w:p>
    <w:p w14:paraId="724DE888" w14:textId="77777777" w:rsidR="004A4248" w:rsidRDefault="0037692E">
      <w:pPr>
        <w:numPr>
          <w:ilvl w:val="3"/>
          <w:numId w:val="22"/>
        </w:numPr>
        <w:spacing w:after="240"/>
        <w:outlineLvl w:val="3"/>
        <w:rPr>
          <w:rFonts w:asciiTheme="majorHAnsi" w:hAnsiTheme="majorHAnsi"/>
          <w:sz w:val="24"/>
          <w:szCs w:val="24"/>
        </w:rPr>
      </w:pPr>
      <w:bookmarkStart w:id="168" w:name="_DV_M196"/>
      <w:bookmarkEnd w:id="168"/>
      <w:r>
        <w:rPr>
          <w:rFonts w:asciiTheme="majorHAnsi" w:hAnsiTheme="majorHAnsi"/>
          <w:sz w:val="24"/>
          <w:szCs w:val="24"/>
        </w:rPr>
        <w:t>modify the terms or conditions for the renewal or termination of the Registry Agreement;</w:t>
      </w:r>
    </w:p>
    <w:p w14:paraId="31DE947B" w14:textId="77777777" w:rsidR="004A4248" w:rsidRDefault="0037692E">
      <w:pPr>
        <w:numPr>
          <w:ilvl w:val="3"/>
          <w:numId w:val="22"/>
        </w:numPr>
        <w:spacing w:after="240"/>
        <w:outlineLvl w:val="3"/>
        <w:rPr>
          <w:rFonts w:asciiTheme="majorHAnsi" w:hAnsiTheme="majorHAnsi"/>
          <w:sz w:val="24"/>
          <w:szCs w:val="24"/>
        </w:rPr>
      </w:pPr>
      <w:bookmarkStart w:id="169" w:name="_DV_M197"/>
      <w:bookmarkEnd w:id="169"/>
      <w:r>
        <w:rPr>
          <w:rFonts w:asciiTheme="majorHAnsi" w:hAnsiTheme="majorHAnsi"/>
          <w:sz w:val="24"/>
          <w:szCs w:val="24"/>
        </w:rPr>
        <w:t>modify the limitations on Temporary Policies (defined below) or Consensus Policies;</w:t>
      </w:r>
    </w:p>
    <w:p w14:paraId="42F2FBE4" w14:textId="77777777" w:rsidR="004A4248" w:rsidRDefault="0037692E">
      <w:pPr>
        <w:numPr>
          <w:ilvl w:val="3"/>
          <w:numId w:val="22"/>
        </w:numPr>
        <w:spacing w:after="240"/>
        <w:outlineLvl w:val="3"/>
        <w:rPr>
          <w:rFonts w:asciiTheme="majorHAnsi" w:hAnsiTheme="majorHAnsi"/>
          <w:sz w:val="24"/>
          <w:szCs w:val="24"/>
        </w:rPr>
      </w:pPr>
      <w:bookmarkStart w:id="170" w:name="_DV_M198"/>
      <w:bookmarkEnd w:id="170"/>
      <w:r>
        <w:rPr>
          <w:rFonts w:asciiTheme="majorHAnsi" w:hAnsiTheme="majorHAnsi"/>
          <w:sz w:val="24"/>
          <w:szCs w:val="24"/>
        </w:rPr>
        <w:t>modify the provisions in the registry agreement regarding fees paid by Registry Operator to ICANN; or</w:t>
      </w:r>
    </w:p>
    <w:p w14:paraId="7EB61F0F" w14:textId="77777777" w:rsidR="004A4248" w:rsidRDefault="0037692E">
      <w:pPr>
        <w:numPr>
          <w:ilvl w:val="3"/>
          <w:numId w:val="22"/>
        </w:numPr>
        <w:spacing w:after="240"/>
        <w:outlineLvl w:val="3"/>
        <w:rPr>
          <w:rFonts w:asciiTheme="majorHAnsi" w:hAnsiTheme="majorHAnsi"/>
          <w:sz w:val="24"/>
          <w:szCs w:val="24"/>
        </w:rPr>
      </w:pPr>
      <w:bookmarkStart w:id="171" w:name="_DV_M199"/>
      <w:bookmarkEnd w:id="171"/>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pPr>
        <w:numPr>
          <w:ilvl w:val="1"/>
          <w:numId w:val="22"/>
        </w:numPr>
        <w:spacing w:after="240"/>
        <w:outlineLvl w:val="1"/>
        <w:rPr>
          <w:rFonts w:asciiTheme="majorHAnsi" w:hAnsiTheme="majorHAnsi"/>
          <w:sz w:val="24"/>
          <w:szCs w:val="24"/>
        </w:rPr>
      </w:pPr>
      <w:bookmarkStart w:id="172" w:name="_DV_M200"/>
      <w:bookmarkEnd w:id="1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pPr>
        <w:numPr>
          <w:ilvl w:val="2"/>
          <w:numId w:val="22"/>
        </w:numPr>
        <w:spacing w:after="240"/>
        <w:outlineLvl w:val="2"/>
        <w:rPr>
          <w:rFonts w:asciiTheme="majorHAnsi" w:hAnsiTheme="majorHAnsi"/>
          <w:sz w:val="24"/>
          <w:szCs w:val="24"/>
        </w:rPr>
      </w:pPr>
      <w:bookmarkStart w:id="173" w:name="_DV_M201"/>
      <w:bookmarkEnd w:id="1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pPr>
        <w:numPr>
          <w:ilvl w:val="3"/>
          <w:numId w:val="22"/>
        </w:numPr>
        <w:spacing w:after="240"/>
        <w:outlineLvl w:val="3"/>
        <w:rPr>
          <w:rFonts w:asciiTheme="majorHAnsi" w:hAnsiTheme="majorHAnsi"/>
          <w:sz w:val="24"/>
          <w:szCs w:val="24"/>
        </w:rPr>
      </w:pPr>
      <w:bookmarkStart w:id="174" w:name="_DV_M202"/>
      <w:bookmarkEnd w:id="1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Default="0037692E">
      <w:pPr>
        <w:numPr>
          <w:ilvl w:val="3"/>
          <w:numId w:val="22"/>
        </w:numPr>
        <w:spacing w:after="240"/>
        <w:outlineLvl w:val="3"/>
        <w:rPr>
          <w:rFonts w:asciiTheme="majorHAnsi" w:hAnsiTheme="majorHAnsi"/>
          <w:sz w:val="24"/>
          <w:szCs w:val="24"/>
        </w:rPr>
      </w:pPr>
      <w:bookmarkStart w:id="175" w:name="_DV_M203"/>
      <w:bookmarkEnd w:id="1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pPr>
        <w:numPr>
          <w:ilvl w:val="1"/>
          <w:numId w:val="22"/>
        </w:numPr>
        <w:spacing w:after="240"/>
        <w:outlineLvl w:val="1"/>
        <w:rPr>
          <w:rFonts w:asciiTheme="majorHAnsi" w:hAnsiTheme="majorHAnsi"/>
          <w:sz w:val="24"/>
          <w:szCs w:val="24"/>
        </w:rPr>
      </w:pPr>
      <w:bookmarkStart w:id="176" w:name="_DV_M204"/>
      <w:bookmarkEnd w:id="1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7E3B07C"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177" w:name="_DV_M205"/>
      <w:bookmarkEnd w:id="177"/>
      <w:r>
        <w:rPr>
          <w:rFonts w:asciiTheme="majorHAnsi" w:hAnsiTheme="majorHAnsi"/>
          <w:b/>
          <w:caps/>
          <w:sz w:val="24"/>
          <w:szCs w:val="24"/>
        </w:rPr>
        <w:lastRenderedPageBreak/>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178" w:name="_DV_M206"/>
      <w:bookmarkEnd w:id="1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179" w:name="_DV_M207"/>
      <w:bookmarkEnd w:id="179"/>
      <w:r>
        <w:rPr>
          <w:rFonts w:asciiTheme="majorHAnsi" w:hAnsiTheme="majorHAnsi"/>
          <w:b/>
          <w:sz w:val="24"/>
          <w:szCs w:val="24"/>
        </w:rPr>
        <w:t>PART A – TECHNICAL SPECIFICATIONS</w:t>
      </w:r>
    </w:p>
    <w:p w14:paraId="30DDE24C" w14:textId="77777777" w:rsidR="004A4248" w:rsidRDefault="0037692E">
      <w:pPr>
        <w:numPr>
          <w:ilvl w:val="1"/>
          <w:numId w:val="22"/>
        </w:numPr>
        <w:spacing w:after="240"/>
        <w:outlineLvl w:val="1"/>
        <w:rPr>
          <w:rFonts w:asciiTheme="majorHAnsi" w:hAnsiTheme="majorHAnsi"/>
          <w:sz w:val="24"/>
          <w:szCs w:val="24"/>
        </w:rPr>
      </w:pPr>
      <w:bookmarkStart w:id="180" w:name="_DV_M208"/>
      <w:bookmarkEnd w:id="1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pPr>
        <w:numPr>
          <w:ilvl w:val="2"/>
          <w:numId w:val="22"/>
        </w:numPr>
        <w:spacing w:after="240"/>
        <w:outlineLvl w:val="2"/>
        <w:rPr>
          <w:rFonts w:asciiTheme="majorHAnsi" w:hAnsiTheme="majorHAnsi"/>
          <w:sz w:val="24"/>
          <w:szCs w:val="24"/>
        </w:rPr>
      </w:pPr>
      <w:bookmarkStart w:id="181" w:name="_DV_M209"/>
      <w:bookmarkEnd w:id="1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pPr>
        <w:numPr>
          <w:ilvl w:val="2"/>
          <w:numId w:val="22"/>
        </w:numPr>
        <w:spacing w:after="240"/>
        <w:outlineLvl w:val="2"/>
        <w:rPr>
          <w:rFonts w:asciiTheme="majorHAnsi" w:hAnsiTheme="majorHAnsi"/>
          <w:sz w:val="24"/>
          <w:szCs w:val="24"/>
        </w:rPr>
      </w:pPr>
      <w:bookmarkStart w:id="182" w:name="_DV_M210"/>
      <w:bookmarkEnd w:id="1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pPr>
        <w:numPr>
          <w:ilvl w:val="1"/>
          <w:numId w:val="22"/>
        </w:numPr>
        <w:spacing w:after="240"/>
        <w:outlineLvl w:val="1"/>
        <w:rPr>
          <w:rFonts w:asciiTheme="majorHAnsi" w:hAnsiTheme="majorHAnsi"/>
          <w:sz w:val="24"/>
          <w:szCs w:val="24"/>
        </w:rPr>
      </w:pPr>
      <w:bookmarkStart w:id="183" w:name="_DV_M211"/>
      <w:bookmarkEnd w:id="1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pPr>
        <w:numPr>
          <w:ilvl w:val="2"/>
          <w:numId w:val="22"/>
        </w:numPr>
        <w:spacing w:after="240"/>
        <w:outlineLvl w:val="2"/>
        <w:rPr>
          <w:rFonts w:asciiTheme="majorHAnsi" w:hAnsiTheme="majorHAnsi"/>
          <w:sz w:val="24"/>
          <w:szCs w:val="24"/>
        </w:rPr>
      </w:pPr>
      <w:bookmarkStart w:id="184" w:name="_DV_M212"/>
      <w:bookmarkEnd w:id="184"/>
      <w:r>
        <w:rPr>
          <w:rFonts w:asciiTheme="majorHAnsi" w:hAnsiTheme="majorHAnsi"/>
          <w:sz w:val="24"/>
          <w:szCs w:val="24"/>
        </w:rPr>
        <w:t>Each Sunday, a Full Deposit must be submitted to the Escrow Agent by 23:59 UTC.</w:t>
      </w:r>
    </w:p>
    <w:p w14:paraId="7DE79E5B" w14:textId="77777777" w:rsidR="004A4248" w:rsidRDefault="0037692E">
      <w:pPr>
        <w:numPr>
          <w:ilvl w:val="2"/>
          <w:numId w:val="22"/>
        </w:numPr>
        <w:spacing w:after="240"/>
        <w:outlineLvl w:val="2"/>
        <w:rPr>
          <w:rFonts w:asciiTheme="majorHAnsi" w:hAnsiTheme="majorHAnsi"/>
          <w:sz w:val="24"/>
          <w:szCs w:val="24"/>
        </w:rPr>
      </w:pPr>
      <w:bookmarkStart w:id="185" w:name="_DV_M213"/>
      <w:bookmarkEnd w:id="185"/>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pPr>
        <w:numPr>
          <w:ilvl w:val="1"/>
          <w:numId w:val="22"/>
        </w:numPr>
        <w:spacing w:after="240"/>
        <w:outlineLvl w:val="1"/>
        <w:rPr>
          <w:rFonts w:asciiTheme="majorHAnsi" w:hAnsiTheme="majorHAnsi"/>
          <w:sz w:val="24"/>
          <w:szCs w:val="24"/>
        </w:rPr>
      </w:pPr>
      <w:bookmarkStart w:id="186" w:name="_DV_M214"/>
      <w:bookmarkEnd w:id="186"/>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pPr>
        <w:numPr>
          <w:ilvl w:val="2"/>
          <w:numId w:val="22"/>
        </w:numPr>
        <w:spacing w:after="240"/>
        <w:outlineLvl w:val="2"/>
        <w:rPr>
          <w:rFonts w:asciiTheme="majorHAnsi" w:hAnsiTheme="majorHAnsi"/>
          <w:sz w:val="24"/>
          <w:szCs w:val="24"/>
        </w:rPr>
      </w:pPr>
      <w:bookmarkStart w:id="187" w:name="_DV_M215"/>
      <w:bookmarkEnd w:id="1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Default="0037692E">
      <w:pPr>
        <w:numPr>
          <w:ilvl w:val="2"/>
          <w:numId w:val="22"/>
        </w:numPr>
        <w:spacing w:after="240"/>
        <w:outlineLvl w:val="2"/>
        <w:rPr>
          <w:rFonts w:asciiTheme="majorHAnsi" w:hAnsiTheme="majorHAnsi"/>
          <w:sz w:val="24"/>
          <w:szCs w:val="24"/>
        </w:rPr>
      </w:pPr>
      <w:bookmarkStart w:id="188" w:name="_DV_M216"/>
      <w:bookmarkEnd w:id="1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pPr>
        <w:numPr>
          <w:ilvl w:val="1"/>
          <w:numId w:val="22"/>
        </w:numPr>
        <w:spacing w:after="240"/>
        <w:outlineLvl w:val="1"/>
        <w:rPr>
          <w:rFonts w:asciiTheme="majorHAnsi" w:hAnsiTheme="majorHAnsi"/>
          <w:sz w:val="24"/>
          <w:szCs w:val="24"/>
        </w:rPr>
      </w:pPr>
      <w:bookmarkStart w:id="189" w:name="_DV_M217"/>
      <w:bookmarkEnd w:id="1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Default="0037692E">
      <w:pPr>
        <w:numPr>
          <w:ilvl w:val="4"/>
          <w:numId w:val="22"/>
        </w:numPr>
        <w:spacing w:after="240"/>
        <w:outlineLvl w:val="4"/>
        <w:rPr>
          <w:rFonts w:asciiTheme="majorHAnsi" w:hAnsiTheme="majorHAnsi"/>
          <w:sz w:val="24"/>
          <w:szCs w:val="24"/>
        </w:rPr>
      </w:pPr>
      <w:bookmarkStart w:id="190" w:name="_DV_M218"/>
      <w:bookmarkEnd w:id="1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pPr>
        <w:numPr>
          <w:ilvl w:val="4"/>
          <w:numId w:val="22"/>
        </w:numPr>
        <w:spacing w:after="240"/>
        <w:outlineLvl w:val="4"/>
        <w:rPr>
          <w:rFonts w:asciiTheme="majorHAnsi" w:hAnsiTheme="majorHAnsi"/>
          <w:sz w:val="24"/>
          <w:szCs w:val="24"/>
        </w:rPr>
      </w:pPr>
      <w:bookmarkStart w:id="191" w:name="_DV_M219"/>
      <w:bookmarkEnd w:id="191"/>
      <w:r>
        <w:rPr>
          <w:rFonts w:asciiTheme="majorHAnsi" w:hAnsiTheme="majorHAnsi"/>
          <w:sz w:val="24"/>
          <w:szCs w:val="24"/>
        </w:rPr>
        <w:t>The data file(s) are aggregated in a tarball file named the same as (1) but with extension tar.</w:t>
      </w:r>
    </w:p>
    <w:p w14:paraId="66EEFE86" w14:textId="77777777" w:rsidR="004A4248" w:rsidRDefault="0037692E">
      <w:pPr>
        <w:numPr>
          <w:ilvl w:val="4"/>
          <w:numId w:val="22"/>
        </w:numPr>
        <w:spacing w:after="240"/>
        <w:outlineLvl w:val="4"/>
        <w:rPr>
          <w:rFonts w:asciiTheme="majorHAnsi" w:hAnsiTheme="majorHAnsi"/>
          <w:sz w:val="24"/>
          <w:szCs w:val="24"/>
        </w:rPr>
      </w:pPr>
      <w:bookmarkStart w:id="192" w:name="_DV_M220"/>
      <w:bookmarkEnd w:id="1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Default="0037692E">
      <w:pPr>
        <w:numPr>
          <w:ilvl w:val="4"/>
          <w:numId w:val="22"/>
        </w:numPr>
        <w:spacing w:after="240"/>
        <w:outlineLvl w:val="4"/>
        <w:rPr>
          <w:rFonts w:asciiTheme="majorHAnsi" w:hAnsiTheme="majorHAnsi"/>
          <w:sz w:val="24"/>
          <w:szCs w:val="24"/>
        </w:rPr>
      </w:pPr>
      <w:bookmarkStart w:id="193" w:name="_DV_M221"/>
      <w:bookmarkEnd w:id="1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F0F5E8F" w14:textId="77777777" w:rsidR="004A4248" w:rsidRDefault="0037692E">
      <w:pPr>
        <w:numPr>
          <w:ilvl w:val="4"/>
          <w:numId w:val="22"/>
        </w:numPr>
        <w:spacing w:after="240"/>
        <w:outlineLvl w:val="4"/>
        <w:rPr>
          <w:rFonts w:asciiTheme="majorHAnsi" w:hAnsiTheme="majorHAnsi"/>
          <w:sz w:val="24"/>
          <w:szCs w:val="24"/>
        </w:rPr>
      </w:pPr>
      <w:bookmarkStart w:id="194" w:name="_DV_M222"/>
      <w:bookmarkEnd w:id="1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pPr>
        <w:numPr>
          <w:ilvl w:val="4"/>
          <w:numId w:val="22"/>
        </w:numPr>
        <w:spacing w:after="240"/>
        <w:outlineLvl w:val="4"/>
        <w:rPr>
          <w:rFonts w:asciiTheme="majorHAnsi" w:hAnsiTheme="majorHAnsi"/>
          <w:sz w:val="24"/>
          <w:szCs w:val="24"/>
        </w:rPr>
      </w:pPr>
      <w:bookmarkStart w:id="195" w:name="_DV_M223"/>
      <w:bookmarkEnd w:id="1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pPr>
        <w:numPr>
          <w:ilvl w:val="4"/>
          <w:numId w:val="22"/>
        </w:numPr>
        <w:spacing w:after="240"/>
        <w:outlineLvl w:val="4"/>
        <w:rPr>
          <w:rFonts w:asciiTheme="majorHAnsi" w:hAnsiTheme="majorHAnsi"/>
          <w:sz w:val="24"/>
          <w:szCs w:val="24"/>
        </w:rPr>
      </w:pPr>
      <w:bookmarkStart w:id="196" w:name="_DV_M224"/>
      <w:bookmarkEnd w:id="196"/>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pPr>
        <w:numPr>
          <w:ilvl w:val="1"/>
          <w:numId w:val="22"/>
        </w:numPr>
        <w:spacing w:after="240"/>
        <w:outlineLvl w:val="1"/>
        <w:rPr>
          <w:rFonts w:asciiTheme="majorHAnsi" w:hAnsiTheme="majorHAnsi"/>
          <w:sz w:val="24"/>
          <w:szCs w:val="24"/>
        </w:rPr>
      </w:pPr>
      <w:bookmarkStart w:id="197" w:name="_DV_M225"/>
      <w:bookmarkEnd w:id="1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E63A35" w14:textId="77777777" w:rsidR="004A4248" w:rsidRDefault="0037692E">
      <w:pPr>
        <w:numPr>
          <w:ilvl w:val="2"/>
          <w:numId w:val="22"/>
        </w:numPr>
        <w:spacing w:after="240"/>
        <w:outlineLvl w:val="2"/>
        <w:rPr>
          <w:rFonts w:asciiTheme="majorHAnsi" w:hAnsiTheme="majorHAnsi"/>
          <w:sz w:val="24"/>
          <w:szCs w:val="24"/>
        </w:rPr>
      </w:pPr>
      <w:bookmarkStart w:id="198" w:name="_DV_M226"/>
      <w:bookmarkEnd w:id="198"/>
      <w:r>
        <w:rPr>
          <w:rFonts w:asciiTheme="majorHAnsi" w:hAnsiTheme="majorHAnsi"/>
          <w:sz w:val="24"/>
          <w:szCs w:val="24"/>
        </w:rPr>
        <w:t>{gTLD} is replaced with the gTLD name; in case of an IDN-TLD, the ASCII-compatible form (A-Label) must be used;</w:t>
      </w:r>
    </w:p>
    <w:p w14:paraId="5E53BFB8" w14:textId="77777777" w:rsidR="004A4248" w:rsidRDefault="0037692E">
      <w:pPr>
        <w:numPr>
          <w:ilvl w:val="2"/>
          <w:numId w:val="22"/>
        </w:numPr>
        <w:spacing w:after="240"/>
        <w:outlineLvl w:val="2"/>
        <w:rPr>
          <w:rFonts w:asciiTheme="majorHAnsi" w:hAnsiTheme="majorHAnsi"/>
          <w:sz w:val="24"/>
          <w:szCs w:val="24"/>
        </w:rPr>
      </w:pPr>
      <w:bookmarkStart w:id="199" w:name="_DV_M227"/>
      <w:bookmarkEnd w:id="1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pPr>
        <w:numPr>
          <w:ilvl w:val="2"/>
          <w:numId w:val="22"/>
        </w:numPr>
        <w:spacing w:after="240"/>
        <w:outlineLvl w:val="2"/>
        <w:rPr>
          <w:rFonts w:asciiTheme="majorHAnsi" w:hAnsiTheme="majorHAnsi"/>
          <w:sz w:val="24"/>
          <w:szCs w:val="24"/>
        </w:rPr>
      </w:pPr>
      <w:bookmarkStart w:id="200" w:name="_DV_M228"/>
      <w:bookmarkEnd w:id="200"/>
      <w:r>
        <w:rPr>
          <w:rFonts w:asciiTheme="majorHAnsi" w:hAnsiTheme="majorHAnsi"/>
          <w:sz w:val="24"/>
          <w:szCs w:val="24"/>
        </w:rPr>
        <w:t>{type} is replaced by:</w:t>
      </w:r>
    </w:p>
    <w:p w14:paraId="60FDB793" w14:textId="77777777" w:rsidR="004A4248" w:rsidRDefault="0037692E">
      <w:pPr>
        <w:numPr>
          <w:ilvl w:val="5"/>
          <w:numId w:val="22"/>
        </w:numPr>
        <w:spacing w:after="240"/>
        <w:outlineLvl w:val="5"/>
        <w:rPr>
          <w:rFonts w:asciiTheme="majorHAnsi" w:hAnsiTheme="majorHAnsi"/>
          <w:sz w:val="24"/>
          <w:szCs w:val="24"/>
        </w:rPr>
      </w:pPr>
      <w:bookmarkStart w:id="201" w:name="_DV_M229"/>
      <w:bookmarkEnd w:id="201"/>
      <w:r>
        <w:rPr>
          <w:rFonts w:asciiTheme="majorHAnsi" w:hAnsiTheme="majorHAnsi"/>
          <w:sz w:val="24"/>
          <w:szCs w:val="24"/>
        </w:rPr>
        <w:t>“full”, if the data represents a Full Deposit;</w:t>
      </w:r>
    </w:p>
    <w:p w14:paraId="00787D97" w14:textId="77777777" w:rsidR="004A4248" w:rsidRDefault="0037692E">
      <w:pPr>
        <w:numPr>
          <w:ilvl w:val="5"/>
          <w:numId w:val="22"/>
        </w:numPr>
        <w:spacing w:after="240"/>
        <w:outlineLvl w:val="5"/>
        <w:rPr>
          <w:rFonts w:asciiTheme="majorHAnsi" w:hAnsiTheme="majorHAnsi"/>
          <w:sz w:val="24"/>
          <w:szCs w:val="24"/>
        </w:rPr>
      </w:pPr>
      <w:bookmarkStart w:id="202" w:name="_DV_M230"/>
      <w:bookmarkEnd w:id="202"/>
      <w:r>
        <w:rPr>
          <w:rFonts w:asciiTheme="majorHAnsi" w:hAnsiTheme="majorHAnsi"/>
          <w:sz w:val="24"/>
          <w:szCs w:val="24"/>
        </w:rPr>
        <w:t>“diff”, if the data represents a Differential Deposit;</w:t>
      </w:r>
    </w:p>
    <w:p w14:paraId="2976AEA6" w14:textId="77777777" w:rsidR="004A4248" w:rsidRDefault="0037692E">
      <w:pPr>
        <w:numPr>
          <w:ilvl w:val="5"/>
          <w:numId w:val="22"/>
        </w:numPr>
        <w:spacing w:after="240"/>
        <w:outlineLvl w:val="5"/>
        <w:rPr>
          <w:rFonts w:asciiTheme="majorHAnsi" w:hAnsiTheme="majorHAnsi"/>
          <w:sz w:val="24"/>
          <w:szCs w:val="24"/>
        </w:rPr>
      </w:pPr>
      <w:bookmarkStart w:id="203" w:name="_DV_M231"/>
      <w:bookmarkEnd w:id="203"/>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pPr>
        <w:numPr>
          <w:ilvl w:val="5"/>
          <w:numId w:val="2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04" w:name="_DV_C84"/>
      <w:r>
        <w:rPr>
          <w:rFonts w:asciiTheme="majorHAnsi" w:hAnsiTheme="majorHAnsi"/>
          <w:w w:val="0"/>
          <w:sz w:val="24"/>
        </w:rPr>
        <w:t>IANA</w:t>
      </w:r>
      <w:bookmarkEnd w:id="204"/>
      <w:r>
        <w:rPr>
          <w:rFonts w:asciiTheme="majorHAnsi" w:hAnsiTheme="majorHAnsi"/>
          <w:w w:val="0"/>
          <w:sz w:val="24"/>
          <w:szCs w:val="24"/>
        </w:rPr>
        <w:t xml:space="preserve"> Registrar ID associated with the data.</w:t>
      </w:r>
    </w:p>
    <w:p w14:paraId="0B58EE8C" w14:textId="77777777" w:rsidR="004A4248" w:rsidRDefault="0037692E">
      <w:pPr>
        <w:numPr>
          <w:ilvl w:val="2"/>
          <w:numId w:val="22"/>
        </w:numPr>
        <w:spacing w:after="240"/>
        <w:outlineLvl w:val="2"/>
        <w:rPr>
          <w:rFonts w:asciiTheme="majorHAnsi" w:hAnsiTheme="majorHAnsi"/>
          <w:sz w:val="24"/>
          <w:szCs w:val="24"/>
        </w:rPr>
      </w:pPr>
      <w:bookmarkStart w:id="205" w:name="_DV_M232"/>
      <w:bookmarkEnd w:id="205"/>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pPr>
        <w:numPr>
          <w:ilvl w:val="2"/>
          <w:numId w:val="22"/>
        </w:numPr>
        <w:spacing w:after="240"/>
        <w:outlineLvl w:val="2"/>
        <w:rPr>
          <w:rFonts w:asciiTheme="majorHAnsi" w:hAnsiTheme="majorHAnsi"/>
          <w:sz w:val="24"/>
          <w:szCs w:val="24"/>
        </w:rPr>
      </w:pPr>
      <w:bookmarkStart w:id="206" w:name="_DV_M233"/>
      <w:bookmarkEnd w:id="206"/>
      <w:r>
        <w:rPr>
          <w:rFonts w:asciiTheme="majorHAnsi" w:hAnsiTheme="majorHAnsi"/>
          <w:sz w:val="24"/>
          <w:szCs w:val="24"/>
        </w:rPr>
        <w:lastRenderedPageBreak/>
        <w:t>{rev} is replaced by the number of revision (or resend) of the file beginning with “0”:</w:t>
      </w:r>
    </w:p>
    <w:p w14:paraId="19A71DED" w14:textId="77777777" w:rsidR="004A4248" w:rsidRDefault="0037692E">
      <w:pPr>
        <w:numPr>
          <w:ilvl w:val="2"/>
          <w:numId w:val="22"/>
        </w:numPr>
        <w:spacing w:after="240"/>
        <w:outlineLvl w:val="2"/>
        <w:rPr>
          <w:rFonts w:asciiTheme="majorHAnsi" w:hAnsiTheme="majorHAnsi"/>
          <w:sz w:val="24"/>
          <w:szCs w:val="24"/>
        </w:rPr>
      </w:pPr>
      <w:bookmarkStart w:id="207" w:name="_DV_M234"/>
      <w:bookmarkEnd w:id="207"/>
      <w:r>
        <w:rPr>
          <w:rFonts w:asciiTheme="majorHAnsi" w:hAnsiTheme="majorHAnsi"/>
          <w:sz w:val="24"/>
          <w:szCs w:val="24"/>
        </w:rPr>
        <w:t>{ext} is replaced by “sig” if it is a digital signature file of the quasi-homonymous file.  Otherwise it is replaced by “ryde”.</w:t>
      </w:r>
    </w:p>
    <w:p w14:paraId="3B33BB2E" w14:textId="77777777" w:rsidR="004A4248" w:rsidRDefault="0037692E">
      <w:pPr>
        <w:numPr>
          <w:ilvl w:val="1"/>
          <w:numId w:val="22"/>
        </w:numPr>
        <w:spacing w:after="240"/>
        <w:outlineLvl w:val="1"/>
        <w:rPr>
          <w:rFonts w:asciiTheme="majorHAnsi" w:hAnsiTheme="majorHAnsi"/>
          <w:sz w:val="24"/>
          <w:szCs w:val="24"/>
        </w:rPr>
      </w:pPr>
      <w:bookmarkStart w:id="208" w:name="_DV_M235"/>
      <w:bookmarkEnd w:id="2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pPr>
        <w:numPr>
          <w:ilvl w:val="1"/>
          <w:numId w:val="22"/>
        </w:numPr>
        <w:spacing w:after="240"/>
        <w:outlineLvl w:val="1"/>
        <w:rPr>
          <w:rFonts w:asciiTheme="majorHAnsi" w:hAnsiTheme="majorHAnsi"/>
          <w:sz w:val="24"/>
          <w:szCs w:val="24"/>
        </w:rPr>
      </w:pPr>
      <w:bookmarkStart w:id="209" w:name="_DV_M236"/>
      <w:bookmarkEnd w:id="2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10" w:name="_DV_M237"/>
      <w:bookmarkEnd w:id="2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pPr>
        <w:numPr>
          <w:ilvl w:val="1"/>
          <w:numId w:val="22"/>
        </w:numPr>
        <w:spacing w:after="240"/>
        <w:outlineLvl w:val="1"/>
        <w:rPr>
          <w:rFonts w:asciiTheme="majorHAnsi" w:hAnsiTheme="majorHAnsi"/>
          <w:sz w:val="24"/>
          <w:szCs w:val="24"/>
        </w:rPr>
      </w:pPr>
      <w:bookmarkStart w:id="211" w:name="_DV_M238"/>
      <w:bookmarkEnd w:id="211"/>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pPr>
        <w:numPr>
          <w:ilvl w:val="4"/>
          <w:numId w:val="22"/>
        </w:numPr>
        <w:spacing w:after="240"/>
        <w:outlineLvl w:val="4"/>
        <w:rPr>
          <w:rFonts w:asciiTheme="majorHAnsi" w:hAnsiTheme="majorHAnsi"/>
          <w:sz w:val="24"/>
          <w:szCs w:val="24"/>
        </w:rPr>
      </w:pPr>
      <w:bookmarkStart w:id="212" w:name="_DV_M239"/>
      <w:bookmarkEnd w:id="212"/>
      <w:r>
        <w:rPr>
          <w:rFonts w:asciiTheme="majorHAnsi" w:hAnsiTheme="majorHAnsi"/>
          <w:sz w:val="24"/>
          <w:szCs w:val="24"/>
        </w:rPr>
        <w:t>The signature file of each processed file is validated.</w:t>
      </w:r>
    </w:p>
    <w:p w14:paraId="07D85FD6" w14:textId="77777777" w:rsidR="004A4248" w:rsidRDefault="0037692E">
      <w:pPr>
        <w:numPr>
          <w:ilvl w:val="4"/>
          <w:numId w:val="22"/>
        </w:numPr>
        <w:spacing w:after="240"/>
        <w:outlineLvl w:val="4"/>
        <w:rPr>
          <w:rFonts w:asciiTheme="majorHAnsi" w:hAnsiTheme="majorHAnsi"/>
          <w:sz w:val="24"/>
          <w:szCs w:val="24"/>
        </w:rPr>
      </w:pPr>
      <w:bookmarkStart w:id="213" w:name="_DV_M240"/>
      <w:bookmarkEnd w:id="213"/>
      <w:r>
        <w:rPr>
          <w:rFonts w:asciiTheme="majorHAnsi" w:hAnsiTheme="majorHAnsi"/>
          <w:sz w:val="24"/>
          <w:szCs w:val="24"/>
        </w:rPr>
        <w:t>If processed files are pieces of a bigger file, the latter is put together.</w:t>
      </w:r>
    </w:p>
    <w:p w14:paraId="12E13B7C" w14:textId="77777777" w:rsidR="004A4248" w:rsidRDefault="0037692E">
      <w:pPr>
        <w:numPr>
          <w:ilvl w:val="4"/>
          <w:numId w:val="22"/>
        </w:numPr>
        <w:spacing w:after="240"/>
        <w:outlineLvl w:val="4"/>
        <w:rPr>
          <w:rFonts w:asciiTheme="majorHAnsi" w:hAnsiTheme="majorHAnsi"/>
          <w:sz w:val="24"/>
          <w:szCs w:val="24"/>
        </w:rPr>
      </w:pPr>
      <w:bookmarkStart w:id="214" w:name="_DV_M241"/>
      <w:bookmarkEnd w:id="214"/>
      <w:r>
        <w:rPr>
          <w:rFonts w:asciiTheme="majorHAnsi" w:hAnsiTheme="majorHAnsi"/>
          <w:sz w:val="24"/>
          <w:szCs w:val="24"/>
        </w:rPr>
        <w:t>Each file obtained in the previous step is then decrypted and uncompressed.</w:t>
      </w:r>
    </w:p>
    <w:p w14:paraId="65B3B400" w14:textId="77777777" w:rsidR="004A4248" w:rsidRDefault="0037692E">
      <w:pPr>
        <w:numPr>
          <w:ilvl w:val="4"/>
          <w:numId w:val="22"/>
        </w:numPr>
        <w:spacing w:after="240"/>
        <w:outlineLvl w:val="4"/>
        <w:rPr>
          <w:rFonts w:asciiTheme="majorHAnsi" w:hAnsiTheme="majorHAnsi"/>
          <w:sz w:val="24"/>
          <w:szCs w:val="24"/>
        </w:rPr>
      </w:pPr>
      <w:bookmarkStart w:id="215" w:name="_DV_M242"/>
      <w:bookmarkEnd w:id="215"/>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pPr>
        <w:numPr>
          <w:ilvl w:val="4"/>
          <w:numId w:val="22"/>
        </w:numPr>
        <w:spacing w:after="240"/>
        <w:outlineLvl w:val="4"/>
        <w:rPr>
          <w:rFonts w:asciiTheme="majorHAnsi" w:hAnsiTheme="majorHAnsi"/>
          <w:w w:val="0"/>
          <w:sz w:val="24"/>
          <w:szCs w:val="24"/>
        </w:rPr>
      </w:pPr>
      <w:bookmarkStart w:id="216" w:name="_DV_M243"/>
      <w:bookmarkEnd w:id="216"/>
      <w:r>
        <w:rPr>
          <w:rFonts w:asciiTheme="majorHAnsi" w:hAnsiTheme="majorHAnsi"/>
          <w:w w:val="0"/>
          <w:sz w:val="24"/>
          <w:szCs w:val="24"/>
        </w:rPr>
        <w:lastRenderedPageBreak/>
        <w:t xml:space="preserve">The data escrow agent extended verification process, as defined below in reference </w:t>
      </w:r>
      <w:bookmarkStart w:id="217" w:name="_DV_C87"/>
      <w:r>
        <w:rPr>
          <w:rFonts w:asciiTheme="majorHAnsi" w:hAnsiTheme="majorHAnsi"/>
          <w:w w:val="0"/>
          <w:sz w:val="24"/>
        </w:rPr>
        <w:t>2</w:t>
      </w:r>
      <w:bookmarkEnd w:id="217"/>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18" w:name="_DV_M244"/>
      <w:bookmarkEnd w:id="218"/>
      <w:r>
        <w:rPr>
          <w:rFonts w:asciiTheme="majorHAnsi" w:hAnsiTheme="majorHAnsi"/>
          <w:sz w:val="24"/>
          <w:szCs w:val="24"/>
        </w:rPr>
        <w:t>If any discrepancy is found in any of the steps, the Deposit will be considered incomplete.</w:t>
      </w:r>
    </w:p>
    <w:p w14:paraId="2A7FC7B0" w14:textId="77777777" w:rsidR="004A4248" w:rsidRDefault="0037692E">
      <w:pPr>
        <w:numPr>
          <w:ilvl w:val="1"/>
          <w:numId w:val="22"/>
        </w:numPr>
        <w:spacing w:after="240"/>
        <w:outlineLvl w:val="1"/>
        <w:rPr>
          <w:rFonts w:asciiTheme="majorHAnsi" w:hAnsiTheme="majorHAnsi"/>
          <w:sz w:val="24"/>
          <w:szCs w:val="24"/>
        </w:rPr>
      </w:pPr>
      <w:bookmarkStart w:id="219" w:name="_DV_M245"/>
      <w:bookmarkEnd w:id="219"/>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pPr>
        <w:numPr>
          <w:ilvl w:val="4"/>
          <w:numId w:val="22"/>
        </w:numPr>
        <w:spacing w:after="240"/>
        <w:outlineLvl w:val="4"/>
        <w:rPr>
          <w:rFonts w:asciiTheme="majorHAnsi" w:hAnsiTheme="majorHAnsi"/>
          <w:sz w:val="24"/>
          <w:szCs w:val="24"/>
        </w:rPr>
      </w:pPr>
      <w:bookmarkStart w:id="220" w:name="_DV_M246"/>
      <w:bookmarkEnd w:id="220"/>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pPr>
        <w:numPr>
          <w:ilvl w:val="4"/>
          <w:numId w:val="22"/>
        </w:numPr>
        <w:spacing w:after="240"/>
        <w:outlineLvl w:val="4"/>
        <w:rPr>
          <w:rFonts w:asciiTheme="majorHAnsi" w:hAnsiTheme="majorHAnsi"/>
          <w:sz w:val="24"/>
          <w:szCs w:val="24"/>
        </w:rPr>
      </w:pPr>
      <w:bookmarkStart w:id="221" w:name="_DV_M247"/>
      <w:bookmarkEnd w:id="221"/>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pPr>
        <w:numPr>
          <w:ilvl w:val="4"/>
          <w:numId w:val="22"/>
        </w:numPr>
        <w:spacing w:after="240"/>
        <w:outlineLvl w:val="4"/>
        <w:rPr>
          <w:rFonts w:asciiTheme="majorHAnsi" w:hAnsiTheme="majorHAnsi"/>
          <w:sz w:val="24"/>
          <w:szCs w:val="24"/>
        </w:rPr>
      </w:pPr>
      <w:bookmarkStart w:id="222" w:name="_DV_M248"/>
      <w:bookmarkEnd w:id="222"/>
      <w:r>
        <w:rPr>
          <w:rFonts w:asciiTheme="majorHAnsi" w:hAnsiTheme="majorHAnsi"/>
          <w:sz w:val="24"/>
          <w:szCs w:val="24"/>
        </w:rPr>
        <w:t>OpenPGP Message Format, http://www.rfc-editor.org/rfc/rfc4880.txt</w:t>
      </w:r>
    </w:p>
    <w:p w14:paraId="186FED18" w14:textId="77777777" w:rsidR="004A4248" w:rsidRDefault="0037692E">
      <w:pPr>
        <w:numPr>
          <w:ilvl w:val="4"/>
          <w:numId w:val="22"/>
        </w:numPr>
        <w:spacing w:after="240"/>
        <w:outlineLvl w:val="4"/>
        <w:rPr>
          <w:rFonts w:asciiTheme="majorHAnsi" w:hAnsiTheme="majorHAnsi"/>
          <w:sz w:val="24"/>
          <w:szCs w:val="24"/>
        </w:rPr>
      </w:pPr>
      <w:bookmarkStart w:id="223" w:name="_DV_M249"/>
      <w:bookmarkEnd w:id="2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E7675F" w14:textId="77777777" w:rsidR="004A4248" w:rsidRDefault="0037692E">
      <w:pPr>
        <w:numPr>
          <w:ilvl w:val="4"/>
          <w:numId w:val="22"/>
        </w:numPr>
        <w:spacing w:after="240"/>
        <w:outlineLvl w:val="4"/>
        <w:rPr>
          <w:rFonts w:asciiTheme="majorHAnsi" w:hAnsiTheme="majorHAnsi"/>
          <w:sz w:val="24"/>
          <w:szCs w:val="24"/>
        </w:rPr>
        <w:sectPr w:rsidR="004A4248">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24" w:name="_DV_M250"/>
      <w:bookmarkEnd w:id="224"/>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25" w:name="_DV_M251"/>
      <w:bookmarkEnd w:id="225"/>
      <w:r>
        <w:rPr>
          <w:rFonts w:asciiTheme="majorHAnsi" w:hAnsiTheme="majorHAnsi"/>
          <w:b/>
          <w:sz w:val="24"/>
          <w:szCs w:val="24"/>
        </w:rPr>
        <w:lastRenderedPageBreak/>
        <w:t>PART B – LEGAL REQUIREMENTS</w:t>
      </w:r>
    </w:p>
    <w:p w14:paraId="3180E9F6" w14:textId="77777777" w:rsidR="004A4248" w:rsidRDefault="0037692E">
      <w:pPr>
        <w:numPr>
          <w:ilvl w:val="1"/>
          <w:numId w:val="31"/>
        </w:numPr>
        <w:spacing w:after="240"/>
        <w:outlineLvl w:val="1"/>
        <w:rPr>
          <w:rFonts w:asciiTheme="majorHAnsi" w:hAnsiTheme="majorHAnsi"/>
          <w:sz w:val="24"/>
          <w:szCs w:val="24"/>
        </w:rPr>
      </w:pPr>
      <w:bookmarkStart w:id="226" w:name="_DV_M252"/>
      <w:bookmarkEnd w:id="2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pPr>
        <w:numPr>
          <w:ilvl w:val="1"/>
          <w:numId w:val="22"/>
        </w:numPr>
        <w:spacing w:after="240"/>
        <w:outlineLvl w:val="1"/>
        <w:rPr>
          <w:rFonts w:asciiTheme="majorHAnsi" w:hAnsiTheme="majorHAnsi"/>
          <w:sz w:val="24"/>
          <w:szCs w:val="24"/>
        </w:rPr>
      </w:pPr>
      <w:bookmarkStart w:id="227" w:name="_DV_M253"/>
      <w:bookmarkEnd w:id="2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pPr>
        <w:numPr>
          <w:ilvl w:val="1"/>
          <w:numId w:val="22"/>
        </w:numPr>
        <w:spacing w:after="240"/>
        <w:outlineLvl w:val="1"/>
        <w:rPr>
          <w:rFonts w:asciiTheme="majorHAnsi" w:hAnsiTheme="majorHAnsi"/>
          <w:sz w:val="24"/>
          <w:szCs w:val="24"/>
        </w:rPr>
      </w:pPr>
      <w:bookmarkStart w:id="228" w:name="_DV_M254"/>
      <w:bookmarkEnd w:id="2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pPr>
        <w:numPr>
          <w:ilvl w:val="1"/>
          <w:numId w:val="22"/>
        </w:numPr>
        <w:spacing w:after="240"/>
        <w:outlineLvl w:val="1"/>
        <w:rPr>
          <w:rFonts w:asciiTheme="majorHAnsi" w:hAnsiTheme="majorHAnsi"/>
          <w:sz w:val="24"/>
          <w:szCs w:val="24"/>
        </w:rPr>
      </w:pPr>
      <w:bookmarkStart w:id="229" w:name="_DV_M255"/>
      <w:bookmarkEnd w:id="2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30" w:name="_DV_M256"/>
      <w:bookmarkEnd w:id="23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pPr>
        <w:numPr>
          <w:ilvl w:val="1"/>
          <w:numId w:val="22"/>
        </w:numPr>
        <w:spacing w:after="240"/>
        <w:outlineLvl w:val="1"/>
        <w:rPr>
          <w:rFonts w:asciiTheme="majorHAnsi" w:hAnsiTheme="majorHAnsi"/>
          <w:sz w:val="24"/>
          <w:szCs w:val="24"/>
        </w:rPr>
      </w:pPr>
      <w:bookmarkStart w:id="231" w:name="_DV_M257"/>
      <w:bookmarkEnd w:id="2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32" w:name="_DV_M258"/>
      <w:bookmarkEnd w:id="2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33" w:name="_DV_M259"/>
      <w:bookmarkEnd w:id="233"/>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34" w:name="_DV_M260"/>
      <w:bookmarkEnd w:id="2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35" w:name="_DV_M261"/>
      <w:bookmarkEnd w:id="2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36" w:name="_DV_M262"/>
      <w:bookmarkEnd w:id="2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37" w:name="_DV_M263"/>
      <w:bookmarkEnd w:id="23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38" w:name="_DV_M264"/>
      <w:bookmarkEnd w:id="238"/>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39" w:name="_DV_M265"/>
      <w:bookmarkEnd w:id="239"/>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40" w:name="_DV_M266"/>
      <w:bookmarkEnd w:id="240"/>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41" w:name="_DV_M267"/>
      <w:bookmarkEnd w:id="2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pPr>
        <w:keepNext/>
        <w:numPr>
          <w:ilvl w:val="1"/>
          <w:numId w:val="22"/>
        </w:numPr>
        <w:spacing w:after="240"/>
        <w:outlineLvl w:val="1"/>
        <w:rPr>
          <w:rFonts w:asciiTheme="majorHAnsi" w:hAnsiTheme="majorHAnsi"/>
          <w:sz w:val="24"/>
          <w:szCs w:val="24"/>
        </w:rPr>
      </w:pPr>
      <w:bookmarkStart w:id="242" w:name="_DV_M268"/>
      <w:bookmarkEnd w:id="242"/>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pPr>
        <w:numPr>
          <w:ilvl w:val="2"/>
          <w:numId w:val="22"/>
        </w:numPr>
        <w:tabs>
          <w:tab w:val="left" w:pos="1440"/>
        </w:tabs>
        <w:spacing w:after="240"/>
        <w:rPr>
          <w:rFonts w:asciiTheme="majorHAnsi" w:hAnsiTheme="majorHAnsi"/>
          <w:sz w:val="24"/>
          <w:szCs w:val="24"/>
        </w:rPr>
      </w:pPr>
      <w:bookmarkStart w:id="243" w:name="_DV_M269"/>
      <w:bookmarkEnd w:id="2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Default="0037692E">
      <w:pPr>
        <w:numPr>
          <w:ilvl w:val="2"/>
          <w:numId w:val="22"/>
        </w:numPr>
        <w:spacing w:after="240"/>
        <w:outlineLvl w:val="2"/>
        <w:rPr>
          <w:rFonts w:asciiTheme="majorHAnsi" w:hAnsiTheme="majorHAnsi"/>
          <w:sz w:val="24"/>
          <w:szCs w:val="24"/>
        </w:rPr>
      </w:pPr>
      <w:bookmarkStart w:id="244" w:name="_DV_M270"/>
      <w:bookmarkEnd w:id="2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pPr>
        <w:numPr>
          <w:ilvl w:val="1"/>
          <w:numId w:val="22"/>
        </w:numPr>
        <w:spacing w:after="240"/>
        <w:outlineLvl w:val="1"/>
        <w:rPr>
          <w:rFonts w:asciiTheme="majorHAnsi" w:hAnsiTheme="majorHAnsi"/>
          <w:sz w:val="24"/>
          <w:szCs w:val="24"/>
        </w:rPr>
      </w:pPr>
      <w:bookmarkStart w:id="245" w:name="_DV_M271"/>
      <w:bookmarkEnd w:id="2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pPr>
        <w:numPr>
          <w:ilvl w:val="1"/>
          <w:numId w:val="22"/>
        </w:numPr>
        <w:spacing w:after="240"/>
        <w:outlineLvl w:val="1"/>
        <w:rPr>
          <w:rFonts w:asciiTheme="majorHAnsi" w:hAnsiTheme="majorHAnsi"/>
          <w:sz w:val="24"/>
          <w:szCs w:val="24"/>
        </w:rPr>
      </w:pPr>
      <w:bookmarkStart w:id="246" w:name="_DV_M272"/>
      <w:bookmarkEnd w:id="246"/>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8371DD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47" w:name="_DV_M273"/>
      <w:bookmarkEnd w:id="247"/>
      <w:r>
        <w:rPr>
          <w:rFonts w:asciiTheme="majorHAnsi" w:hAnsiTheme="majorHAnsi"/>
          <w:b/>
          <w:caps/>
          <w:sz w:val="24"/>
          <w:szCs w:val="24"/>
        </w:rPr>
        <w:lastRenderedPageBreak/>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48" w:name="_DV_M274"/>
      <w:bookmarkEnd w:id="2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49" w:name="_DV_M275"/>
      <w:bookmarkEnd w:id="2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pPr>
        <w:numPr>
          <w:ilvl w:val="1"/>
          <w:numId w:val="22"/>
        </w:numPr>
        <w:spacing w:after="240"/>
        <w:outlineLvl w:val="1"/>
        <w:rPr>
          <w:rFonts w:asciiTheme="majorHAnsi" w:hAnsiTheme="majorHAnsi"/>
          <w:sz w:val="24"/>
          <w:szCs w:val="24"/>
        </w:rPr>
      </w:pPr>
      <w:bookmarkStart w:id="250" w:name="_DV_M276"/>
      <w:bookmarkEnd w:id="2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one (1) year (and not deleted within the </w:t>
            </w:r>
            <w:r>
              <w:rPr>
                <w:rFonts w:asciiTheme="majorHAnsi" w:hAnsiTheme="majorHAnsi"/>
                <w:sz w:val="24"/>
                <w:szCs w:val="24"/>
              </w:rPr>
              <w:lastRenderedPageBreak/>
              <w:t>add grace period). A transaction must be reported 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w:t>
            </w:r>
            <w:r>
              <w:rPr>
                <w:rFonts w:asciiTheme="majorHAnsi" w:hAnsiTheme="majorHAnsi"/>
                <w:sz w:val="24"/>
                <w:szCs w:val="24"/>
              </w:rPr>
              <w:lastRenderedPageBreak/>
              <w:t>(6) years (and not deleted within the renew or auto-renew grace period). A transaction must be reported in the month the renew or auto-renew 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51" w:name="_DV_M277"/>
      <w:bookmarkEnd w:id="2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pPr>
        <w:numPr>
          <w:ilvl w:val="1"/>
          <w:numId w:val="22"/>
        </w:numPr>
        <w:spacing w:after="240"/>
        <w:outlineLvl w:val="1"/>
        <w:rPr>
          <w:rFonts w:asciiTheme="majorHAnsi" w:hAnsiTheme="majorHAnsi"/>
          <w:sz w:val="24"/>
          <w:szCs w:val="24"/>
        </w:rPr>
      </w:pPr>
      <w:bookmarkStart w:id="252" w:name="_DV_M278"/>
      <w:bookmarkEnd w:id="252"/>
      <w:r>
        <w:rPr>
          <w:rFonts w:asciiTheme="majorHAnsi" w:hAnsiTheme="majorHAnsi"/>
          <w:b/>
          <w:sz w:val="24"/>
          <w:szCs w:val="24"/>
        </w:rPr>
        <w:lastRenderedPageBreak/>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12</w:t>
            </w:r>
          </w:p>
        </w:tc>
        <w:tc>
          <w:tcPr>
            <w:tcW w:w="3240" w:type="dxa"/>
          </w:tcPr>
          <w:p w14:paraId="6C3CE926" w14:textId="77777777" w:rsidR="004A4248" w:rsidRDefault="0037692E">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2BC5558C" w14:textId="77777777" w:rsidR="004A4248" w:rsidRDefault="0037692E">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23</w:t>
            </w:r>
          </w:p>
        </w:tc>
        <w:tc>
          <w:tcPr>
            <w:tcW w:w="3240" w:type="dxa"/>
          </w:tcPr>
          <w:p w14:paraId="73A77315" w14:textId="77777777" w:rsidR="004A4248" w:rsidRDefault="0037692E">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0D6C1540" w14:textId="77777777" w:rsidR="004A4248" w:rsidRDefault="0037692E">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36</w:t>
            </w:r>
          </w:p>
        </w:tc>
        <w:tc>
          <w:tcPr>
            <w:tcW w:w="3240" w:type="dxa"/>
          </w:tcPr>
          <w:p w14:paraId="6C2B259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53" w:name="_DV_M279"/>
      <w:bookmarkEnd w:id="2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54" w:name="_DV_M280"/>
      <w:bookmarkEnd w:id="2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Default="004A4248">
      <w:pPr>
        <w:rPr>
          <w:rFonts w:asciiTheme="majorHAnsi" w:hAnsiTheme="majorHAnsi"/>
          <w:sz w:val="24"/>
          <w:szCs w:val="24"/>
        </w:rPr>
        <w:sectPr w:rsidR="004A4248">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60347CF"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55" w:name="_DV_M281"/>
      <w:bookmarkEnd w:id="255"/>
      <w:r>
        <w:rPr>
          <w:rFonts w:asciiTheme="majorHAnsi" w:hAnsiTheme="majorHAnsi"/>
          <w:b/>
          <w:caps/>
          <w:sz w:val="24"/>
          <w:szCs w:val="24"/>
        </w:rPr>
        <w:lastRenderedPageBreak/>
        <w:br/>
      </w:r>
      <w:r>
        <w:rPr>
          <w:rFonts w:asciiTheme="majorHAnsi" w:hAnsiTheme="majorHAnsi"/>
          <w:b/>
          <w:caps/>
          <w:sz w:val="24"/>
          <w:szCs w:val="24"/>
        </w:rPr>
        <w:br/>
        <w:t>REGISTRATION DATA PUBLICATION SERVICES</w:t>
      </w:r>
    </w:p>
    <w:p w14:paraId="76E6C948" w14:textId="77777777" w:rsidR="004A4248" w:rsidRDefault="0037692E">
      <w:pPr>
        <w:numPr>
          <w:ilvl w:val="1"/>
          <w:numId w:val="22"/>
        </w:numPr>
        <w:spacing w:after="240"/>
        <w:outlineLvl w:val="1"/>
        <w:rPr>
          <w:rFonts w:asciiTheme="majorHAnsi" w:hAnsiTheme="majorHAnsi"/>
          <w:sz w:val="24"/>
          <w:szCs w:val="24"/>
        </w:rPr>
      </w:pPr>
      <w:bookmarkStart w:id="256" w:name="_DV_M282"/>
      <w:bookmarkEnd w:id="2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57" w:name="_DV_M283"/>
      <w:bookmarkEnd w:id="2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pPr>
        <w:numPr>
          <w:ilvl w:val="2"/>
          <w:numId w:val="22"/>
        </w:numPr>
        <w:spacing w:after="240"/>
        <w:outlineLvl w:val="2"/>
        <w:rPr>
          <w:rFonts w:asciiTheme="majorHAnsi" w:hAnsiTheme="majorHAnsi"/>
          <w:sz w:val="24"/>
          <w:szCs w:val="24"/>
        </w:rPr>
      </w:pPr>
      <w:bookmarkStart w:id="258" w:name="_DV_M284"/>
      <w:bookmarkEnd w:id="2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pPr>
        <w:numPr>
          <w:ilvl w:val="2"/>
          <w:numId w:val="22"/>
        </w:numPr>
        <w:spacing w:after="240"/>
        <w:outlineLvl w:val="2"/>
        <w:rPr>
          <w:rFonts w:asciiTheme="majorHAnsi" w:hAnsiTheme="majorHAnsi"/>
          <w:sz w:val="24"/>
          <w:szCs w:val="24"/>
        </w:rPr>
      </w:pPr>
      <w:bookmarkStart w:id="259" w:name="_DV_M285"/>
      <w:bookmarkEnd w:id="259"/>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pPr>
        <w:numPr>
          <w:ilvl w:val="2"/>
          <w:numId w:val="22"/>
        </w:numPr>
        <w:spacing w:after="240"/>
        <w:outlineLvl w:val="2"/>
        <w:rPr>
          <w:rFonts w:asciiTheme="majorHAnsi" w:hAnsiTheme="majorHAnsi"/>
          <w:sz w:val="24"/>
          <w:szCs w:val="24"/>
        </w:rPr>
      </w:pPr>
      <w:bookmarkStart w:id="260" w:name="_DV_M286"/>
      <w:bookmarkEnd w:id="2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pPr>
        <w:numPr>
          <w:ilvl w:val="2"/>
          <w:numId w:val="22"/>
        </w:numPr>
        <w:spacing w:after="240"/>
        <w:outlineLvl w:val="2"/>
        <w:rPr>
          <w:rFonts w:asciiTheme="majorHAnsi" w:hAnsiTheme="majorHAnsi"/>
          <w:b/>
          <w:sz w:val="24"/>
          <w:szCs w:val="24"/>
        </w:rPr>
      </w:pPr>
      <w:bookmarkStart w:id="261" w:name="_DV_M287"/>
      <w:bookmarkEnd w:id="2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pPr>
        <w:keepNext/>
        <w:numPr>
          <w:ilvl w:val="2"/>
          <w:numId w:val="22"/>
        </w:numPr>
        <w:spacing w:after="240"/>
        <w:outlineLvl w:val="2"/>
        <w:rPr>
          <w:rFonts w:asciiTheme="majorHAnsi" w:hAnsiTheme="majorHAnsi"/>
          <w:b/>
          <w:sz w:val="24"/>
          <w:szCs w:val="24"/>
        </w:rPr>
      </w:pPr>
      <w:bookmarkStart w:id="262" w:name="_DV_M288"/>
      <w:bookmarkEnd w:id="262"/>
      <w:r>
        <w:rPr>
          <w:rFonts w:asciiTheme="majorHAnsi" w:hAnsiTheme="majorHAnsi"/>
          <w:b/>
          <w:sz w:val="24"/>
          <w:szCs w:val="24"/>
        </w:rPr>
        <w:t>Domain Name Data:</w:t>
      </w:r>
    </w:p>
    <w:p w14:paraId="75442610" w14:textId="77777777" w:rsidR="004A4248" w:rsidRDefault="0037692E">
      <w:pPr>
        <w:numPr>
          <w:ilvl w:val="3"/>
          <w:numId w:val="22"/>
        </w:numPr>
        <w:spacing w:after="240"/>
        <w:outlineLvl w:val="3"/>
        <w:rPr>
          <w:rFonts w:asciiTheme="majorHAnsi" w:hAnsiTheme="majorHAnsi"/>
          <w:sz w:val="24"/>
          <w:szCs w:val="24"/>
        </w:rPr>
      </w:pPr>
      <w:bookmarkStart w:id="263" w:name="_DV_M289"/>
      <w:bookmarkEnd w:id="263"/>
      <w:r>
        <w:rPr>
          <w:rFonts w:asciiTheme="majorHAnsi" w:hAnsiTheme="majorHAnsi"/>
          <w:b/>
          <w:sz w:val="24"/>
          <w:szCs w:val="24"/>
        </w:rPr>
        <w:t>Query format:</w:t>
      </w:r>
      <w:r>
        <w:rPr>
          <w:rFonts w:asciiTheme="majorHAnsi" w:hAnsiTheme="majorHAnsi"/>
          <w:sz w:val="24"/>
          <w:szCs w:val="24"/>
        </w:rPr>
        <w:t xml:space="preserve">  whois EXAMPLE.TLD</w:t>
      </w:r>
    </w:p>
    <w:p w14:paraId="52753690" w14:textId="77777777" w:rsidR="004A4248" w:rsidRDefault="0037692E">
      <w:pPr>
        <w:numPr>
          <w:ilvl w:val="3"/>
          <w:numId w:val="22"/>
        </w:numPr>
        <w:spacing w:after="240"/>
        <w:outlineLvl w:val="3"/>
        <w:rPr>
          <w:rFonts w:asciiTheme="majorHAnsi" w:hAnsiTheme="majorHAnsi"/>
          <w:b/>
          <w:sz w:val="24"/>
          <w:szCs w:val="24"/>
        </w:rPr>
      </w:pPr>
      <w:bookmarkStart w:id="264" w:name="_DV_M290"/>
      <w:bookmarkEnd w:id="264"/>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265" w:name="_DV_M291"/>
      <w:bookmarkEnd w:id="2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pPr>
        <w:numPr>
          <w:ilvl w:val="2"/>
          <w:numId w:val="22"/>
        </w:numPr>
        <w:spacing w:after="240"/>
        <w:outlineLvl w:val="2"/>
        <w:rPr>
          <w:rFonts w:asciiTheme="majorHAnsi" w:hAnsiTheme="majorHAnsi"/>
          <w:b/>
          <w:sz w:val="24"/>
          <w:szCs w:val="24"/>
        </w:rPr>
      </w:pPr>
      <w:bookmarkStart w:id="266" w:name="_DV_M292"/>
      <w:bookmarkEnd w:id="266"/>
      <w:r>
        <w:rPr>
          <w:rFonts w:asciiTheme="majorHAnsi" w:hAnsiTheme="majorHAnsi"/>
          <w:b/>
          <w:sz w:val="24"/>
          <w:szCs w:val="24"/>
        </w:rPr>
        <w:t>Registrar Data:</w:t>
      </w:r>
    </w:p>
    <w:p w14:paraId="70CF7076" w14:textId="77777777" w:rsidR="004A4248" w:rsidRDefault="0037692E">
      <w:pPr>
        <w:numPr>
          <w:ilvl w:val="3"/>
          <w:numId w:val="22"/>
        </w:numPr>
        <w:spacing w:after="240"/>
        <w:outlineLvl w:val="3"/>
        <w:rPr>
          <w:rFonts w:asciiTheme="majorHAnsi" w:hAnsiTheme="majorHAnsi"/>
          <w:sz w:val="24"/>
          <w:szCs w:val="24"/>
        </w:rPr>
      </w:pPr>
      <w:bookmarkStart w:id="267" w:name="_DV_M293"/>
      <w:bookmarkEnd w:id="267"/>
      <w:r>
        <w:rPr>
          <w:rFonts w:asciiTheme="majorHAnsi" w:hAnsiTheme="majorHAnsi"/>
          <w:b/>
          <w:sz w:val="24"/>
          <w:szCs w:val="24"/>
        </w:rPr>
        <w:t>Query format</w:t>
      </w:r>
      <w:r>
        <w:rPr>
          <w:rFonts w:asciiTheme="majorHAnsi" w:hAnsiTheme="majorHAnsi"/>
          <w:sz w:val="24"/>
          <w:szCs w:val="24"/>
        </w:rPr>
        <w:t>:  whois “registrar Example Registrar, Inc.”</w:t>
      </w:r>
    </w:p>
    <w:p w14:paraId="611A4CB6" w14:textId="77777777" w:rsidR="004A4248" w:rsidRDefault="0037692E">
      <w:pPr>
        <w:numPr>
          <w:ilvl w:val="3"/>
          <w:numId w:val="22"/>
        </w:numPr>
        <w:spacing w:after="240"/>
        <w:outlineLvl w:val="3"/>
        <w:rPr>
          <w:rFonts w:asciiTheme="majorHAnsi" w:hAnsiTheme="majorHAnsi"/>
          <w:sz w:val="24"/>
          <w:szCs w:val="24"/>
        </w:rPr>
      </w:pPr>
      <w:bookmarkStart w:id="268" w:name="_DV_M294"/>
      <w:bookmarkEnd w:id="268"/>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269" w:name="_DV_M295"/>
      <w:bookmarkEnd w:id="2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C9E489" w14:textId="77777777" w:rsidR="004A4248" w:rsidRDefault="0037692E">
      <w:pPr>
        <w:keepNext/>
        <w:numPr>
          <w:ilvl w:val="2"/>
          <w:numId w:val="22"/>
        </w:numPr>
        <w:spacing w:after="240"/>
        <w:outlineLvl w:val="2"/>
        <w:rPr>
          <w:rFonts w:asciiTheme="majorHAnsi" w:hAnsiTheme="majorHAnsi"/>
          <w:b/>
          <w:sz w:val="24"/>
          <w:szCs w:val="24"/>
        </w:rPr>
      </w:pPr>
      <w:bookmarkStart w:id="270" w:name="_DV_M296"/>
      <w:bookmarkEnd w:id="270"/>
      <w:r>
        <w:rPr>
          <w:rFonts w:asciiTheme="majorHAnsi" w:hAnsiTheme="majorHAnsi"/>
          <w:b/>
          <w:sz w:val="24"/>
          <w:szCs w:val="24"/>
        </w:rPr>
        <w:t>Nameserver Data:</w:t>
      </w:r>
    </w:p>
    <w:p w14:paraId="3E51390E" w14:textId="77777777" w:rsidR="004A4248" w:rsidRDefault="0037692E">
      <w:pPr>
        <w:numPr>
          <w:ilvl w:val="3"/>
          <w:numId w:val="22"/>
        </w:numPr>
        <w:spacing w:after="240"/>
        <w:outlineLvl w:val="3"/>
        <w:rPr>
          <w:rFonts w:asciiTheme="majorHAnsi" w:hAnsiTheme="majorHAnsi"/>
          <w:sz w:val="24"/>
          <w:szCs w:val="24"/>
        </w:rPr>
      </w:pPr>
      <w:bookmarkStart w:id="271" w:name="_DV_M297"/>
      <w:bookmarkEnd w:id="271"/>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14:paraId="4D06AD65" w14:textId="77777777" w:rsidR="004A4248" w:rsidRDefault="0037692E">
      <w:pPr>
        <w:numPr>
          <w:ilvl w:val="3"/>
          <w:numId w:val="22"/>
        </w:numPr>
        <w:spacing w:after="240"/>
        <w:outlineLvl w:val="3"/>
        <w:rPr>
          <w:rFonts w:asciiTheme="majorHAnsi" w:hAnsiTheme="majorHAnsi"/>
          <w:b/>
          <w:sz w:val="24"/>
          <w:szCs w:val="24"/>
        </w:rPr>
      </w:pPr>
      <w:bookmarkStart w:id="272" w:name="_DV_M298"/>
      <w:bookmarkEnd w:id="272"/>
      <w:r>
        <w:rPr>
          <w:rFonts w:asciiTheme="majorHAnsi" w:hAnsiTheme="majorHAnsi"/>
          <w:b/>
          <w:sz w:val="24"/>
          <w:szCs w:val="24"/>
        </w:rPr>
        <w:lastRenderedPageBreak/>
        <w:t>Response format:</w:t>
      </w:r>
    </w:p>
    <w:p w14:paraId="1436D755" w14:textId="77777777" w:rsidR="004A4248" w:rsidRDefault="0037692E">
      <w:pPr>
        <w:spacing w:after="240"/>
        <w:ind w:left="2160"/>
        <w:rPr>
          <w:rFonts w:asciiTheme="majorHAnsi" w:hAnsiTheme="majorHAnsi"/>
          <w:sz w:val="24"/>
          <w:szCs w:val="24"/>
        </w:rPr>
      </w:pPr>
      <w:bookmarkStart w:id="273" w:name="_DV_M299"/>
      <w:bookmarkEnd w:id="273"/>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274"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275" w:name="_DV_M301"/>
      <w:bookmarkEnd w:id="274"/>
      <w:bookmarkEnd w:id="275"/>
      <w:r>
        <w:rPr>
          <w:rFonts w:asciiTheme="majorHAnsi" w:hAnsiTheme="majorHAnsi"/>
          <w:sz w:val="24"/>
          <w:szCs w:val="24"/>
        </w:rPr>
        <w:t xml:space="preserve">IP </w:t>
      </w:r>
      <w:bookmarkStart w:id="276" w:name="_DV_M302"/>
      <w:bookmarkEnd w:id="276"/>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pPr>
        <w:numPr>
          <w:ilvl w:val="2"/>
          <w:numId w:val="22"/>
        </w:numPr>
        <w:spacing w:after="240"/>
        <w:outlineLvl w:val="2"/>
        <w:rPr>
          <w:rFonts w:asciiTheme="majorHAnsi" w:hAnsiTheme="majorHAnsi"/>
          <w:sz w:val="24"/>
          <w:szCs w:val="24"/>
        </w:rPr>
      </w:pPr>
      <w:bookmarkStart w:id="277" w:name="_DV_M303"/>
      <w:bookmarkEnd w:id="27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pPr>
        <w:numPr>
          <w:ilvl w:val="2"/>
          <w:numId w:val="22"/>
        </w:numPr>
        <w:spacing w:after="240"/>
        <w:outlineLvl w:val="2"/>
        <w:rPr>
          <w:rFonts w:asciiTheme="majorHAnsi" w:hAnsiTheme="majorHAnsi"/>
          <w:sz w:val="24"/>
          <w:szCs w:val="24"/>
        </w:rPr>
      </w:pPr>
      <w:bookmarkStart w:id="278" w:name="_DV_M304"/>
      <w:bookmarkEnd w:id="278"/>
      <w:r>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Default="0037692E">
      <w:pPr>
        <w:numPr>
          <w:ilvl w:val="2"/>
          <w:numId w:val="22"/>
        </w:numPr>
        <w:spacing w:after="240"/>
        <w:outlineLvl w:val="2"/>
        <w:rPr>
          <w:rFonts w:asciiTheme="majorHAnsi" w:hAnsiTheme="majorHAnsi"/>
          <w:sz w:val="24"/>
          <w:szCs w:val="24"/>
        </w:rPr>
      </w:pPr>
      <w:bookmarkStart w:id="279" w:name="_DV_M305"/>
      <w:bookmarkEnd w:id="27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Default="0037692E">
      <w:pPr>
        <w:numPr>
          <w:ilvl w:val="3"/>
          <w:numId w:val="22"/>
        </w:numPr>
        <w:spacing w:after="240"/>
        <w:outlineLvl w:val="3"/>
        <w:rPr>
          <w:rFonts w:asciiTheme="majorHAnsi" w:hAnsiTheme="majorHAnsi"/>
          <w:sz w:val="24"/>
          <w:szCs w:val="24"/>
        </w:rPr>
      </w:pPr>
      <w:bookmarkStart w:id="280" w:name="_DV_M306"/>
      <w:bookmarkEnd w:id="280"/>
      <w:r>
        <w:rPr>
          <w:rFonts w:asciiTheme="majorHAnsi" w:hAnsiTheme="majorHAnsi"/>
          <w:sz w:val="24"/>
          <w:szCs w:val="24"/>
        </w:rPr>
        <w:t>Registry Operator will offer searchability on the web-based Directory Service.</w:t>
      </w:r>
    </w:p>
    <w:p w14:paraId="4CF5C9AA" w14:textId="77777777" w:rsidR="004A4248" w:rsidRDefault="0037692E">
      <w:pPr>
        <w:numPr>
          <w:ilvl w:val="3"/>
          <w:numId w:val="22"/>
        </w:numPr>
        <w:spacing w:after="240"/>
        <w:outlineLvl w:val="3"/>
        <w:rPr>
          <w:rFonts w:asciiTheme="majorHAnsi" w:hAnsiTheme="majorHAnsi"/>
          <w:sz w:val="24"/>
          <w:szCs w:val="24"/>
        </w:rPr>
      </w:pPr>
      <w:bookmarkStart w:id="281" w:name="_DV_M307"/>
      <w:bookmarkEnd w:id="28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pPr>
        <w:numPr>
          <w:ilvl w:val="3"/>
          <w:numId w:val="22"/>
        </w:numPr>
        <w:spacing w:after="240"/>
        <w:outlineLvl w:val="3"/>
        <w:rPr>
          <w:rFonts w:asciiTheme="majorHAnsi" w:hAnsiTheme="majorHAnsi"/>
          <w:sz w:val="24"/>
          <w:szCs w:val="24"/>
        </w:rPr>
      </w:pPr>
      <w:bookmarkStart w:id="282" w:name="_DV_M308"/>
      <w:bookmarkEnd w:id="28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pPr>
        <w:numPr>
          <w:ilvl w:val="3"/>
          <w:numId w:val="22"/>
        </w:numPr>
        <w:spacing w:after="240"/>
        <w:outlineLvl w:val="3"/>
        <w:rPr>
          <w:rFonts w:asciiTheme="majorHAnsi" w:hAnsiTheme="majorHAnsi"/>
          <w:sz w:val="24"/>
          <w:szCs w:val="24"/>
        </w:rPr>
      </w:pPr>
      <w:bookmarkStart w:id="283" w:name="_DV_M309"/>
      <w:bookmarkEnd w:id="283"/>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pPr>
        <w:numPr>
          <w:ilvl w:val="3"/>
          <w:numId w:val="22"/>
        </w:numPr>
        <w:spacing w:after="240"/>
        <w:outlineLvl w:val="3"/>
        <w:rPr>
          <w:rFonts w:asciiTheme="majorHAnsi" w:hAnsiTheme="majorHAnsi"/>
          <w:sz w:val="24"/>
          <w:szCs w:val="24"/>
        </w:rPr>
      </w:pPr>
      <w:bookmarkStart w:id="284" w:name="_DV_M310"/>
      <w:bookmarkEnd w:id="284"/>
      <w:r>
        <w:rPr>
          <w:rFonts w:asciiTheme="majorHAnsi" w:hAnsiTheme="majorHAnsi"/>
          <w:sz w:val="24"/>
          <w:szCs w:val="24"/>
        </w:rPr>
        <w:t>Search results will include domain names matching the search criteria.</w:t>
      </w:r>
    </w:p>
    <w:p w14:paraId="1320837F" w14:textId="77777777" w:rsidR="004A4248" w:rsidRDefault="0037692E">
      <w:pPr>
        <w:numPr>
          <w:ilvl w:val="3"/>
          <w:numId w:val="22"/>
        </w:numPr>
        <w:spacing w:after="240"/>
        <w:outlineLvl w:val="3"/>
        <w:rPr>
          <w:rFonts w:asciiTheme="majorHAnsi" w:hAnsiTheme="majorHAnsi"/>
          <w:sz w:val="24"/>
          <w:szCs w:val="24"/>
        </w:rPr>
      </w:pPr>
      <w:bookmarkStart w:id="285" w:name="_DV_M311"/>
      <w:bookmarkEnd w:id="28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Default="0037692E">
      <w:pPr>
        <w:numPr>
          <w:ilvl w:val="2"/>
          <w:numId w:val="22"/>
        </w:numPr>
        <w:spacing w:after="240"/>
        <w:outlineLvl w:val="2"/>
        <w:rPr>
          <w:rFonts w:asciiTheme="majorHAnsi" w:hAnsiTheme="majorHAnsi"/>
          <w:sz w:val="24"/>
          <w:szCs w:val="24"/>
        </w:rPr>
      </w:pPr>
      <w:bookmarkStart w:id="286" w:name="_DV_M312"/>
      <w:bookmarkEnd w:id="28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pPr>
        <w:numPr>
          <w:ilvl w:val="1"/>
          <w:numId w:val="22"/>
        </w:numPr>
        <w:spacing w:after="240"/>
        <w:outlineLvl w:val="1"/>
        <w:rPr>
          <w:rFonts w:asciiTheme="majorHAnsi" w:hAnsiTheme="majorHAnsi"/>
          <w:b/>
          <w:sz w:val="24"/>
          <w:szCs w:val="24"/>
        </w:rPr>
      </w:pPr>
      <w:bookmarkStart w:id="287" w:name="_DV_M313"/>
      <w:bookmarkEnd w:id="287"/>
      <w:r>
        <w:rPr>
          <w:rFonts w:asciiTheme="majorHAnsi" w:hAnsiTheme="majorHAnsi"/>
          <w:b/>
          <w:sz w:val="24"/>
          <w:szCs w:val="24"/>
        </w:rPr>
        <w:t>Zone File Access</w:t>
      </w:r>
    </w:p>
    <w:p w14:paraId="7AEB9B4B" w14:textId="77777777" w:rsidR="004A4248" w:rsidRDefault="0037692E">
      <w:pPr>
        <w:numPr>
          <w:ilvl w:val="2"/>
          <w:numId w:val="22"/>
        </w:numPr>
        <w:spacing w:after="240"/>
        <w:outlineLvl w:val="2"/>
        <w:rPr>
          <w:rFonts w:asciiTheme="majorHAnsi" w:hAnsiTheme="majorHAnsi"/>
          <w:b/>
          <w:sz w:val="24"/>
          <w:szCs w:val="24"/>
        </w:rPr>
      </w:pPr>
      <w:bookmarkStart w:id="288" w:name="_DV_M314"/>
      <w:bookmarkEnd w:id="288"/>
      <w:r>
        <w:rPr>
          <w:rFonts w:asciiTheme="majorHAnsi" w:hAnsiTheme="majorHAnsi"/>
          <w:b/>
          <w:sz w:val="24"/>
          <w:szCs w:val="24"/>
        </w:rPr>
        <w:t>Third-Party Access</w:t>
      </w:r>
    </w:p>
    <w:p w14:paraId="3BB19909" w14:textId="77777777" w:rsidR="004A4248" w:rsidRDefault="0037692E">
      <w:pPr>
        <w:numPr>
          <w:ilvl w:val="3"/>
          <w:numId w:val="22"/>
        </w:numPr>
        <w:spacing w:after="240"/>
        <w:outlineLvl w:val="3"/>
        <w:rPr>
          <w:rFonts w:asciiTheme="majorHAnsi" w:hAnsiTheme="majorHAnsi"/>
          <w:w w:val="0"/>
          <w:sz w:val="24"/>
          <w:szCs w:val="24"/>
        </w:rPr>
      </w:pPr>
      <w:bookmarkStart w:id="289" w:name="_DV_M315"/>
      <w:bookmarkEnd w:id="289"/>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pPr>
        <w:numPr>
          <w:ilvl w:val="3"/>
          <w:numId w:val="22"/>
        </w:numPr>
        <w:spacing w:after="240"/>
        <w:outlineLvl w:val="3"/>
        <w:rPr>
          <w:rFonts w:asciiTheme="majorHAnsi" w:hAnsiTheme="majorHAnsi"/>
          <w:sz w:val="24"/>
          <w:szCs w:val="24"/>
        </w:rPr>
      </w:pPr>
      <w:bookmarkStart w:id="290" w:name="_DV_M316"/>
      <w:bookmarkEnd w:id="29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pPr>
        <w:numPr>
          <w:ilvl w:val="3"/>
          <w:numId w:val="22"/>
        </w:numPr>
        <w:spacing w:after="240"/>
        <w:outlineLvl w:val="3"/>
        <w:rPr>
          <w:rFonts w:asciiTheme="majorHAnsi" w:hAnsiTheme="majorHAnsi"/>
          <w:sz w:val="24"/>
          <w:szCs w:val="24"/>
        </w:rPr>
      </w:pPr>
      <w:bookmarkStart w:id="291" w:name="_DV_M317"/>
      <w:bookmarkEnd w:id="29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Default="0037692E">
      <w:pPr>
        <w:numPr>
          <w:ilvl w:val="3"/>
          <w:numId w:val="22"/>
        </w:numPr>
        <w:spacing w:after="240"/>
        <w:outlineLvl w:val="3"/>
        <w:rPr>
          <w:rFonts w:asciiTheme="majorHAnsi" w:hAnsiTheme="majorHAnsi"/>
          <w:sz w:val="24"/>
          <w:szCs w:val="24"/>
        </w:rPr>
      </w:pPr>
      <w:bookmarkStart w:id="292" w:name="_DV_M318"/>
      <w:bookmarkEnd w:id="29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3" w:name="_DV_M319"/>
      <w:bookmarkEnd w:id="293"/>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4" w:name="_DV_M320"/>
      <w:bookmarkEnd w:id="294"/>
      <w:r>
        <w:rPr>
          <w:rFonts w:asciiTheme="majorHAnsi" w:hAnsiTheme="majorHAnsi"/>
          <w:sz w:val="24"/>
          <w:szCs w:val="24"/>
        </w:rPr>
        <w:t>Class and Type must use the standard mnemonics and must be in lower case.</w:t>
      </w:r>
    </w:p>
    <w:p w14:paraId="6C0A8C5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5" w:name="_DV_M321"/>
      <w:bookmarkEnd w:id="295"/>
      <w:r>
        <w:rPr>
          <w:rFonts w:asciiTheme="majorHAnsi" w:hAnsiTheme="majorHAnsi"/>
          <w:sz w:val="24"/>
          <w:szCs w:val="24"/>
        </w:rPr>
        <w:t>TTL must be present as a decimal integer.</w:t>
      </w:r>
    </w:p>
    <w:p w14:paraId="6BB66B1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6" w:name="_DV_M322"/>
      <w:bookmarkEnd w:id="296"/>
      <w:r>
        <w:rPr>
          <w:rFonts w:asciiTheme="majorHAnsi" w:hAnsiTheme="majorHAnsi"/>
          <w:sz w:val="24"/>
          <w:szCs w:val="24"/>
        </w:rPr>
        <w:t>Use of \X and \DDD inside domain names is allowed.</w:t>
      </w:r>
    </w:p>
    <w:p w14:paraId="50369B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7" w:name="_DV_M323"/>
      <w:bookmarkEnd w:id="297"/>
      <w:r>
        <w:rPr>
          <w:rFonts w:asciiTheme="majorHAnsi" w:hAnsiTheme="majorHAnsi"/>
          <w:sz w:val="24"/>
          <w:szCs w:val="24"/>
        </w:rPr>
        <w:t>All domain names must be in lower case.</w:t>
      </w:r>
    </w:p>
    <w:p w14:paraId="5A03267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8" w:name="_DV_M324"/>
      <w:bookmarkEnd w:id="298"/>
      <w:r>
        <w:rPr>
          <w:rFonts w:asciiTheme="majorHAnsi" w:hAnsiTheme="majorHAnsi"/>
          <w:sz w:val="24"/>
          <w:szCs w:val="24"/>
        </w:rPr>
        <w:t>Must use exactly one tab as separator of fields inside a record.</w:t>
      </w:r>
    </w:p>
    <w:p w14:paraId="45E68E4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9" w:name="_DV_M325"/>
      <w:bookmarkEnd w:id="299"/>
      <w:r>
        <w:rPr>
          <w:rFonts w:asciiTheme="majorHAnsi" w:hAnsiTheme="majorHAnsi"/>
          <w:sz w:val="24"/>
          <w:szCs w:val="24"/>
        </w:rPr>
        <w:t>All domain names must be fully qualified.</w:t>
      </w:r>
    </w:p>
    <w:p w14:paraId="38ECE96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0" w:name="_DV_M326"/>
      <w:bookmarkEnd w:id="300"/>
      <w:r>
        <w:rPr>
          <w:rFonts w:asciiTheme="majorHAnsi" w:hAnsiTheme="majorHAnsi"/>
          <w:sz w:val="24"/>
          <w:szCs w:val="24"/>
        </w:rPr>
        <w:t>No $ORIGIN directives.</w:t>
      </w:r>
    </w:p>
    <w:p w14:paraId="73C1C87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1" w:name="_DV_M327"/>
      <w:bookmarkEnd w:id="301"/>
      <w:r>
        <w:rPr>
          <w:rFonts w:asciiTheme="majorHAnsi" w:hAnsiTheme="majorHAnsi"/>
          <w:sz w:val="24"/>
          <w:szCs w:val="24"/>
        </w:rPr>
        <w:t>No use of “@” to denote current origin.</w:t>
      </w:r>
    </w:p>
    <w:p w14:paraId="6C3446B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2" w:name="_DV_M328"/>
      <w:bookmarkEnd w:id="302"/>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3" w:name="_DV_M329"/>
      <w:bookmarkEnd w:id="303"/>
      <w:r>
        <w:rPr>
          <w:rFonts w:asciiTheme="majorHAnsi" w:hAnsiTheme="majorHAnsi"/>
          <w:sz w:val="24"/>
          <w:szCs w:val="24"/>
        </w:rPr>
        <w:t>No $INCLUDE directives.</w:t>
      </w:r>
    </w:p>
    <w:p w14:paraId="57AFE7C9"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4" w:name="_DV_M330"/>
      <w:bookmarkEnd w:id="304"/>
      <w:r>
        <w:rPr>
          <w:rFonts w:asciiTheme="majorHAnsi" w:hAnsiTheme="majorHAnsi"/>
          <w:sz w:val="24"/>
          <w:szCs w:val="24"/>
        </w:rPr>
        <w:t>No $TTL directives.</w:t>
      </w:r>
    </w:p>
    <w:p w14:paraId="125BFC8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5" w:name="_DV_M331"/>
      <w:bookmarkEnd w:id="305"/>
      <w:r>
        <w:rPr>
          <w:rFonts w:asciiTheme="majorHAnsi" w:hAnsiTheme="majorHAnsi"/>
          <w:sz w:val="24"/>
          <w:szCs w:val="24"/>
        </w:rPr>
        <w:t>No use of parentheses, e.g., to continue the list of fields in a record across a line boundary.</w:t>
      </w:r>
    </w:p>
    <w:p w14:paraId="6DF2F60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6" w:name="_DV_M332"/>
      <w:bookmarkEnd w:id="306"/>
      <w:r>
        <w:rPr>
          <w:rFonts w:asciiTheme="majorHAnsi" w:hAnsiTheme="majorHAnsi"/>
          <w:sz w:val="24"/>
          <w:szCs w:val="24"/>
        </w:rPr>
        <w:t>No use of comments.</w:t>
      </w:r>
    </w:p>
    <w:p w14:paraId="1CD5F6A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7" w:name="_DV_M333"/>
      <w:bookmarkEnd w:id="307"/>
      <w:r>
        <w:rPr>
          <w:rFonts w:asciiTheme="majorHAnsi" w:hAnsiTheme="majorHAnsi"/>
          <w:sz w:val="24"/>
          <w:szCs w:val="24"/>
        </w:rPr>
        <w:t>No blank lines.</w:t>
      </w:r>
    </w:p>
    <w:p w14:paraId="5763A1C2"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8" w:name="_DV_M334"/>
      <w:bookmarkEnd w:id="308"/>
      <w:r>
        <w:rPr>
          <w:rFonts w:asciiTheme="majorHAnsi" w:hAnsiTheme="majorHAnsi"/>
          <w:sz w:val="24"/>
          <w:szCs w:val="24"/>
        </w:rPr>
        <w:lastRenderedPageBreak/>
        <w:t>The SOA record should be present at the top and (duplicated at) the end of the zone file.</w:t>
      </w:r>
    </w:p>
    <w:p w14:paraId="2441617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9" w:name="_DV_M335"/>
      <w:bookmarkEnd w:id="309"/>
      <w:r>
        <w:rPr>
          <w:rFonts w:asciiTheme="majorHAnsi" w:hAnsiTheme="majorHAnsi"/>
          <w:sz w:val="24"/>
          <w:szCs w:val="24"/>
        </w:rPr>
        <w:t>With the exception of the SOA record, all the records in a file must be in alphabetical order.</w:t>
      </w:r>
    </w:p>
    <w:p w14:paraId="7B4447A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0" w:name="_DV_M336"/>
      <w:bookmarkEnd w:id="310"/>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Default="0037692E">
      <w:pPr>
        <w:numPr>
          <w:ilvl w:val="3"/>
          <w:numId w:val="22"/>
        </w:numPr>
        <w:spacing w:after="240"/>
        <w:outlineLvl w:val="3"/>
        <w:rPr>
          <w:rFonts w:asciiTheme="majorHAnsi" w:hAnsiTheme="majorHAnsi"/>
          <w:sz w:val="24"/>
          <w:szCs w:val="24"/>
        </w:rPr>
      </w:pPr>
      <w:bookmarkStart w:id="311" w:name="_DV_M337"/>
      <w:bookmarkEnd w:id="31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pPr>
        <w:numPr>
          <w:ilvl w:val="3"/>
          <w:numId w:val="22"/>
        </w:numPr>
        <w:spacing w:after="240"/>
        <w:outlineLvl w:val="3"/>
        <w:rPr>
          <w:rFonts w:asciiTheme="majorHAnsi" w:hAnsiTheme="majorHAnsi"/>
          <w:sz w:val="24"/>
          <w:szCs w:val="24"/>
        </w:rPr>
      </w:pPr>
      <w:bookmarkStart w:id="312" w:name="_DV_M338"/>
      <w:bookmarkEnd w:id="31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pPr>
        <w:numPr>
          <w:ilvl w:val="3"/>
          <w:numId w:val="22"/>
        </w:numPr>
        <w:spacing w:after="240"/>
        <w:outlineLvl w:val="3"/>
        <w:rPr>
          <w:rFonts w:asciiTheme="majorHAnsi" w:hAnsiTheme="majorHAnsi"/>
          <w:sz w:val="24"/>
          <w:szCs w:val="24"/>
        </w:rPr>
      </w:pPr>
      <w:bookmarkStart w:id="313" w:name="_DV_M339"/>
      <w:bookmarkEnd w:id="31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pPr>
        <w:numPr>
          <w:ilvl w:val="2"/>
          <w:numId w:val="22"/>
        </w:numPr>
        <w:spacing w:after="240"/>
        <w:outlineLvl w:val="2"/>
        <w:rPr>
          <w:rFonts w:asciiTheme="majorHAnsi" w:hAnsiTheme="majorHAnsi"/>
          <w:b/>
          <w:sz w:val="24"/>
          <w:szCs w:val="24"/>
        </w:rPr>
      </w:pPr>
      <w:bookmarkStart w:id="314" w:name="_DV_M340"/>
      <w:bookmarkEnd w:id="314"/>
      <w:r>
        <w:rPr>
          <w:rFonts w:asciiTheme="majorHAnsi" w:hAnsiTheme="majorHAnsi"/>
          <w:b/>
          <w:sz w:val="24"/>
          <w:szCs w:val="24"/>
        </w:rPr>
        <w:t>Co-operation</w:t>
      </w:r>
    </w:p>
    <w:p w14:paraId="235A50F1" w14:textId="77777777" w:rsidR="004A4248" w:rsidRDefault="0037692E">
      <w:pPr>
        <w:numPr>
          <w:ilvl w:val="3"/>
          <w:numId w:val="22"/>
        </w:numPr>
        <w:spacing w:after="240"/>
        <w:outlineLvl w:val="3"/>
        <w:rPr>
          <w:rFonts w:asciiTheme="majorHAnsi" w:hAnsiTheme="majorHAnsi"/>
          <w:sz w:val="24"/>
          <w:szCs w:val="24"/>
        </w:rPr>
      </w:pPr>
      <w:bookmarkStart w:id="315" w:name="_DV_M341"/>
      <w:bookmarkEnd w:id="31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pPr>
        <w:numPr>
          <w:ilvl w:val="2"/>
          <w:numId w:val="22"/>
        </w:numPr>
        <w:spacing w:after="240"/>
        <w:outlineLvl w:val="2"/>
        <w:rPr>
          <w:rFonts w:asciiTheme="majorHAnsi" w:hAnsiTheme="majorHAnsi"/>
          <w:sz w:val="24"/>
          <w:szCs w:val="24"/>
        </w:rPr>
      </w:pPr>
      <w:bookmarkStart w:id="316" w:name="_DV_M342"/>
      <w:bookmarkEnd w:id="31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pPr>
        <w:numPr>
          <w:ilvl w:val="2"/>
          <w:numId w:val="22"/>
        </w:numPr>
        <w:spacing w:after="240"/>
        <w:outlineLvl w:val="2"/>
        <w:rPr>
          <w:rFonts w:asciiTheme="majorHAnsi" w:hAnsiTheme="majorHAnsi"/>
          <w:sz w:val="24"/>
          <w:szCs w:val="24"/>
        </w:rPr>
      </w:pPr>
      <w:bookmarkStart w:id="317" w:name="_DV_M343"/>
      <w:bookmarkEnd w:id="317"/>
      <w:r>
        <w:rPr>
          <w:rFonts w:asciiTheme="majorHAnsi" w:hAnsiTheme="majorHAnsi"/>
          <w:b/>
          <w:sz w:val="24"/>
          <w:szCs w:val="24"/>
        </w:rPr>
        <w:lastRenderedPageBreak/>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pPr>
        <w:numPr>
          <w:ilvl w:val="1"/>
          <w:numId w:val="22"/>
        </w:numPr>
        <w:spacing w:after="240"/>
        <w:outlineLvl w:val="1"/>
        <w:rPr>
          <w:rFonts w:asciiTheme="majorHAnsi" w:hAnsiTheme="majorHAnsi"/>
          <w:b/>
          <w:sz w:val="24"/>
          <w:szCs w:val="24"/>
        </w:rPr>
      </w:pPr>
      <w:bookmarkStart w:id="318" w:name="_DV_M344"/>
      <w:bookmarkEnd w:id="318"/>
      <w:r>
        <w:rPr>
          <w:rFonts w:asciiTheme="majorHAnsi" w:hAnsiTheme="majorHAnsi"/>
          <w:b/>
          <w:sz w:val="24"/>
          <w:szCs w:val="24"/>
        </w:rPr>
        <w:t>Bulk Registration Data Access to ICANN</w:t>
      </w:r>
    </w:p>
    <w:p w14:paraId="2D77DE6A" w14:textId="77777777" w:rsidR="004A4248" w:rsidRDefault="0037692E">
      <w:pPr>
        <w:numPr>
          <w:ilvl w:val="2"/>
          <w:numId w:val="22"/>
        </w:numPr>
        <w:spacing w:after="240"/>
        <w:outlineLvl w:val="2"/>
        <w:rPr>
          <w:rFonts w:asciiTheme="majorHAnsi" w:hAnsiTheme="majorHAnsi"/>
          <w:sz w:val="24"/>
          <w:szCs w:val="24"/>
        </w:rPr>
      </w:pPr>
      <w:bookmarkStart w:id="319" w:name="_DV_M345"/>
      <w:bookmarkEnd w:id="31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pPr>
        <w:numPr>
          <w:ilvl w:val="3"/>
          <w:numId w:val="22"/>
        </w:numPr>
        <w:spacing w:after="240"/>
        <w:outlineLvl w:val="3"/>
        <w:rPr>
          <w:rFonts w:asciiTheme="majorHAnsi" w:hAnsiTheme="majorHAnsi"/>
          <w:sz w:val="24"/>
          <w:szCs w:val="24"/>
        </w:rPr>
      </w:pPr>
      <w:bookmarkStart w:id="320" w:name="_DV_M346"/>
      <w:bookmarkEnd w:id="32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Default="0037692E">
      <w:pPr>
        <w:numPr>
          <w:ilvl w:val="3"/>
          <w:numId w:val="22"/>
        </w:numPr>
        <w:spacing w:after="240"/>
        <w:outlineLvl w:val="3"/>
        <w:rPr>
          <w:rFonts w:asciiTheme="majorHAnsi" w:hAnsiTheme="majorHAnsi"/>
          <w:sz w:val="24"/>
          <w:szCs w:val="24"/>
        </w:rPr>
      </w:pPr>
      <w:bookmarkStart w:id="321" w:name="_DV_M347"/>
      <w:bookmarkEnd w:id="32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pPr>
        <w:numPr>
          <w:ilvl w:val="3"/>
          <w:numId w:val="22"/>
        </w:numPr>
        <w:spacing w:after="240"/>
        <w:outlineLvl w:val="3"/>
        <w:rPr>
          <w:rFonts w:asciiTheme="majorHAnsi" w:hAnsiTheme="majorHAnsi"/>
          <w:sz w:val="24"/>
          <w:szCs w:val="24"/>
        </w:rPr>
      </w:pPr>
      <w:bookmarkStart w:id="322" w:name="_DV_M348"/>
      <w:bookmarkEnd w:id="32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pPr>
        <w:numPr>
          <w:ilvl w:val="2"/>
          <w:numId w:val="22"/>
        </w:numPr>
        <w:spacing w:after="240"/>
        <w:outlineLvl w:val="2"/>
        <w:rPr>
          <w:rFonts w:asciiTheme="majorHAnsi" w:hAnsiTheme="majorHAnsi"/>
          <w:sz w:val="24"/>
          <w:szCs w:val="24"/>
        </w:rPr>
      </w:pPr>
      <w:bookmarkStart w:id="323" w:name="_DV_M349"/>
      <w:bookmarkEnd w:id="323"/>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Pr>
          <w:rFonts w:asciiTheme="majorHAnsi" w:hAnsiTheme="majorHAnsi"/>
          <w:sz w:val="24"/>
          <w:szCs w:val="24"/>
        </w:rPr>
        <w:lastRenderedPageBreak/>
        <w:t>download by ICANN in the same manner as the data specified in Section 3.1 of this Specification.</w:t>
      </w:r>
    </w:p>
    <w:p w14:paraId="394D54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24" w:name="_DV_M350"/>
      <w:bookmarkEnd w:id="324"/>
      <w:r>
        <w:rPr>
          <w:rFonts w:asciiTheme="majorHAnsi" w:hAnsiTheme="majorHAnsi"/>
          <w:b/>
          <w:caps/>
          <w:sz w:val="24"/>
          <w:szCs w:val="24"/>
        </w:rPr>
        <w:lastRenderedPageBreak/>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25" w:name="_DV_M351"/>
      <w:bookmarkEnd w:id="32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pPr>
        <w:numPr>
          <w:ilvl w:val="1"/>
          <w:numId w:val="22"/>
        </w:numPr>
        <w:spacing w:after="240"/>
        <w:outlineLvl w:val="1"/>
        <w:rPr>
          <w:rFonts w:asciiTheme="majorHAnsi" w:hAnsiTheme="majorHAnsi"/>
          <w:sz w:val="24"/>
          <w:szCs w:val="24"/>
        </w:rPr>
      </w:pPr>
      <w:bookmarkStart w:id="326" w:name="_DV_M352"/>
      <w:bookmarkEnd w:id="32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pPr>
        <w:numPr>
          <w:ilvl w:val="1"/>
          <w:numId w:val="22"/>
        </w:numPr>
        <w:spacing w:after="240"/>
        <w:outlineLvl w:val="1"/>
        <w:rPr>
          <w:rFonts w:asciiTheme="majorHAnsi" w:hAnsiTheme="majorHAnsi"/>
          <w:sz w:val="24"/>
          <w:szCs w:val="24"/>
        </w:rPr>
      </w:pPr>
      <w:bookmarkStart w:id="327" w:name="_DV_M353"/>
      <w:bookmarkEnd w:id="32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pPr>
        <w:numPr>
          <w:ilvl w:val="1"/>
          <w:numId w:val="22"/>
        </w:numPr>
        <w:spacing w:after="240"/>
        <w:outlineLvl w:val="1"/>
        <w:rPr>
          <w:rFonts w:asciiTheme="majorHAnsi" w:hAnsiTheme="majorHAnsi"/>
          <w:sz w:val="24"/>
          <w:szCs w:val="24"/>
        </w:rPr>
      </w:pPr>
      <w:bookmarkStart w:id="328" w:name="_DV_M354"/>
      <w:bookmarkEnd w:id="328"/>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pPr>
        <w:numPr>
          <w:ilvl w:val="2"/>
          <w:numId w:val="22"/>
        </w:numPr>
        <w:spacing w:after="240"/>
        <w:outlineLvl w:val="2"/>
        <w:rPr>
          <w:rFonts w:asciiTheme="majorHAnsi" w:hAnsiTheme="majorHAnsi"/>
          <w:sz w:val="24"/>
          <w:szCs w:val="24"/>
        </w:rPr>
      </w:pPr>
      <w:bookmarkStart w:id="329" w:name="_DV_M355"/>
      <w:bookmarkEnd w:id="32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pPr>
        <w:numPr>
          <w:ilvl w:val="2"/>
          <w:numId w:val="22"/>
        </w:numPr>
        <w:spacing w:after="240"/>
        <w:outlineLvl w:val="2"/>
        <w:rPr>
          <w:rFonts w:asciiTheme="majorHAnsi" w:hAnsiTheme="majorHAnsi"/>
          <w:sz w:val="24"/>
          <w:szCs w:val="24"/>
        </w:rPr>
      </w:pPr>
      <w:bookmarkStart w:id="330" w:name="_DV_M356"/>
      <w:bookmarkEnd w:id="33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pPr>
        <w:numPr>
          <w:ilvl w:val="2"/>
          <w:numId w:val="22"/>
        </w:numPr>
        <w:spacing w:after="240"/>
        <w:outlineLvl w:val="2"/>
        <w:rPr>
          <w:rFonts w:asciiTheme="majorHAnsi" w:hAnsiTheme="majorHAnsi"/>
          <w:sz w:val="24"/>
          <w:szCs w:val="24"/>
        </w:rPr>
      </w:pPr>
      <w:bookmarkStart w:id="331" w:name="_DV_M357"/>
      <w:bookmarkEnd w:id="33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pPr>
        <w:numPr>
          <w:ilvl w:val="1"/>
          <w:numId w:val="22"/>
        </w:numPr>
        <w:spacing w:after="240"/>
        <w:outlineLvl w:val="1"/>
        <w:rPr>
          <w:rFonts w:asciiTheme="majorHAnsi" w:hAnsiTheme="majorHAnsi"/>
          <w:sz w:val="24"/>
          <w:szCs w:val="24"/>
        </w:rPr>
      </w:pPr>
      <w:bookmarkStart w:id="332" w:name="_DV_M358"/>
      <w:bookmarkEnd w:id="33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pPr>
        <w:numPr>
          <w:ilvl w:val="2"/>
          <w:numId w:val="22"/>
        </w:numPr>
        <w:spacing w:after="240"/>
        <w:outlineLvl w:val="2"/>
        <w:rPr>
          <w:rFonts w:asciiTheme="majorHAnsi" w:hAnsiTheme="majorHAnsi"/>
          <w:sz w:val="24"/>
          <w:szCs w:val="24"/>
        </w:rPr>
      </w:pPr>
      <w:bookmarkStart w:id="333" w:name="_DV_M359"/>
      <w:bookmarkEnd w:id="33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pPr>
        <w:numPr>
          <w:ilvl w:val="2"/>
          <w:numId w:val="22"/>
        </w:numPr>
        <w:spacing w:after="240"/>
        <w:outlineLvl w:val="2"/>
        <w:rPr>
          <w:rFonts w:asciiTheme="majorHAnsi" w:hAnsiTheme="majorHAnsi"/>
          <w:sz w:val="24"/>
          <w:szCs w:val="24"/>
        </w:rPr>
      </w:pPr>
      <w:bookmarkStart w:id="334" w:name="_DV_M360"/>
      <w:bookmarkEnd w:id="33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pPr>
        <w:numPr>
          <w:ilvl w:val="2"/>
          <w:numId w:val="22"/>
        </w:numPr>
        <w:spacing w:after="240"/>
        <w:outlineLvl w:val="2"/>
        <w:rPr>
          <w:rFonts w:asciiTheme="majorHAnsi" w:hAnsiTheme="majorHAnsi"/>
          <w:sz w:val="24"/>
          <w:szCs w:val="24"/>
        </w:rPr>
      </w:pPr>
      <w:bookmarkStart w:id="335" w:name="_DV_M361"/>
      <w:bookmarkEnd w:id="335"/>
      <w:r>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36" w:name="_DV_M362"/>
      <w:bookmarkEnd w:id="33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37" w:name="_DV_M363"/>
      <w:bookmarkEnd w:id="33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38" w:name="_DV_M364"/>
      <w:bookmarkEnd w:id="338"/>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39" w:name="_DV_M365"/>
      <w:bookmarkEnd w:id="339"/>
      <w:r>
        <w:rPr>
          <w:rFonts w:asciiTheme="majorHAnsi" w:hAnsiTheme="majorHAnsi"/>
          <w:b/>
          <w:caps/>
          <w:sz w:val="24"/>
          <w:szCs w:val="24"/>
        </w:rPr>
        <w:lastRenderedPageBreak/>
        <w:br/>
      </w:r>
      <w:r>
        <w:rPr>
          <w:rFonts w:asciiTheme="majorHAnsi" w:hAnsiTheme="majorHAnsi"/>
          <w:b/>
          <w:caps/>
          <w:sz w:val="24"/>
          <w:szCs w:val="24"/>
        </w:rPr>
        <w:br/>
        <w:t>REGISTRY INTEROPERABILITY AND CONTINUITY SPECIFICATIONS</w:t>
      </w:r>
    </w:p>
    <w:p w14:paraId="720FBFF9"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bookmarkStart w:id="340" w:name="_DV_M366"/>
      <w:bookmarkStart w:id="341" w:name="_DV_M385"/>
      <w:bookmarkEnd w:id="340"/>
      <w:bookmarkEnd w:id="341"/>
      <w:r>
        <w:rPr>
          <w:rFonts w:asciiTheme="majorHAnsi" w:hAnsiTheme="majorHAnsi"/>
          <w:b/>
          <w:sz w:val="24"/>
          <w:szCs w:val="24"/>
          <w:u w:val="single"/>
        </w:rPr>
        <w:t>Standards Compliance</w:t>
      </w:r>
    </w:p>
    <w:p w14:paraId="6144AA11"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lastRenderedPageBreak/>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42" w:name="_DV_M481"/>
      <w:bookmarkEnd w:id="342"/>
      <w:r>
        <w:rPr>
          <w:rFonts w:asciiTheme="majorHAnsi" w:hAnsiTheme="majorHAnsi"/>
          <w:w w:val="0"/>
          <w:sz w:val="24"/>
          <w:szCs w:val="24"/>
        </w:rPr>
        <w:t>&gt;.</w:t>
      </w:r>
    </w:p>
    <w:p w14:paraId="3E5512E3"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pPr>
        <w:numPr>
          <w:ilvl w:val="3"/>
          <w:numId w:val="22"/>
        </w:numPr>
        <w:autoSpaceDE/>
        <w:autoSpaceDN/>
        <w:adjustRightInd/>
        <w:spacing w:after="240"/>
        <w:outlineLvl w:val="3"/>
        <w:rPr>
          <w:rFonts w:asciiTheme="majorHAnsi" w:hAnsiTheme="majorHAnsi"/>
        </w:rPr>
      </w:pPr>
      <w:bookmarkStart w:id="343"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43"/>
      <w:r>
        <w:rPr>
          <w:rFonts w:asciiTheme="majorHAnsi" w:hAnsiTheme="majorHAnsi"/>
          <w:sz w:val="24"/>
          <w:szCs w:val="24"/>
        </w:rPr>
        <w:t>http://www.icann.org/en/groups/board/documents/resolutions-new-gtld-annex-1-07oct13-en.pdf&gt;</w:t>
      </w:r>
      <w:bookmarkStart w:id="344" w:name="_DV_C6"/>
      <w:r>
        <w:rPr>
          <w:rFonts w:asciiTheme="majorHAnsi" w:hAnsiTheme="majorHAnsi"/>
        </w:rPr>
        <w:t>.</w:t>
      </w:r>
      <w:bookmarkEnd w:id="344"/>
    </w:p>
    <w:p w14:paraId="4CDDA573" w14:textId="77777777" w:rsidR="004A4248" w:rsidRDefault="0037692E">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lastRenderedPageBreak/>
        <w:t>Name Collision Report Handling</w:t>
      </w:r>
    </w:p>
    <w:p w14:paraId="6E211D18"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0766064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lastRenderedPageBreak/>
        <w:br/>
      </w:r>
      <w:r>
        <w:rPr>
          <w:rFonts w:asciiTheme="majorHAnsi" w:hAnsiTheme="majorHAnsi"/>
          <w:b/>
          <w:caps/>
          <w:sz w:val="24"/>
          <w:szCs w:val="24"/>
        </w:rPr>
        <w:br/>
        <w:t>MINIMUM REQUIREMENTS FOR RIGHTS PROTECTION MECHANISMS</w:t>
      </w:r>
    </w:p>
    <w:p w14:paraId="03AB8943" w14:textId="77777777" w:rsidR="004A4248" w:rsidRDefault="0037692E">
      <w:pPr>
        <w:numPr>
          <w:ilvl w:val="1"/>
          <w:numId w:val="22"/>
        </w:numPr>
        <w:spacing w:after="240"/>
        <w:outlineLvl w:val="1"/>
        <w:rPr>
          <w:rFonts w:asciiTheme="majorHAnsi" w:hAnsiTheme="majorHAnsi"/>
          <w:sz w:val="24"/>
          <w:szCs w:val="24"/>
          <w:u w:val="single"/>
        </w:rPr>
      </w:pPr>
      <w:bookmarkStart w:id="345" w:name="_DV_M386"/>
      <w:bookmarkEnd w:id="34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46" w:name="_DV_C136"/>
      <w:r>
        <w:rPr>
          <w:rFonts w:asciiTheme="majorHAnsi" w:hAnsiTheme="majorHAnsi"/>
          <w:w w:val="0"/>
          <w:sz w:val="24"/>
          <w:szCs w:val="24"/>
        </w:rPr>
        <w:t>ICANN accredited registrar</w:t>
      </w:r>
      <w:bookmarkStart w:id="347" w:name="_DV_C137"/>
      <w:bookmarkEnd w:id="346"/>
      <w:r>
        <w:rPr>
          <w:rFonts w:asciiTheme="majorHAnsi" w:hAnsiTheme="majorHAnsi"/>
          <w:w w:val="0"/>
          <w:sz w:val="24"/>
          <w:szCs w:val="24"/>
        </w:rPr>
        <w:t xml:space="preserve"> </w:t>
      </w:r>
      <w:bookmarkStart w:id="348" w:name="_DV_M514"/>
      <w:bookmarkEnd w:id="347"/>
      <w:bookmarkEnd w:id="348"/>
      <w:r>
        <w:rPr>
          <w:rFonts w:asciiTheme="majorHAnsi" w:hAnsiTheme="majorHAnsi"/>
          <w:w w:val="0"/>
          <w:sz w:val="24"/>
          <w:szCs w:val="24"/>
        </w:rPr>
        <w:t>authorizing</w:t>
      </w:r>
      <w:bookmarkStart w:id="349" w:name="_DV_C138"/>
      <w:r>
        <w:rPr>
          <w:rFonts w:asciiTheme="majorHAnsi" w:hAnsiTheme="majorHAnsi"/>
          <w:w w:val="0"/>
          <w:sz w:val="24"/>
          <w:szCs w:val="24"/>
        </w:rPr>
        <w:t xml:space="preserve"> </w:t>
      </w:r>
      <w:bookmarkStart w:id="350" w:name="_DV_M515"/>
      <w:bookmarkEnd w:id="349"/>
      <w:bookmarkEnd w:id="350"/>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Default="0037692E">
      <w:pPr>
        <w:numPr>
          <w:ilvl w:val="1"/>
          <w:numId w:val="22"/>
        </w:numPr>
        <w:spacing w:after="240"/>
        <w:outlineLvl w:val="1"/>
        <w:rPr>
          <w:rFonts w:asciiTheme="majorHAnsi" w:hAnsiTheme="majorHAnsi"/>
          <w:sz w:val="24"/>
          <w:szCs w:val="24"/>
        </w:rPr>
      </w:pPr>
      <w:bookmarkStart w:id="351" w:name="_DV_M387"/>
      <w:bookmarkEnd w:id="35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pPr>
        <w:numPr>
          <w:ilvl w:val="7"/>
          <w:numId w:val="22"/>
        </w:numPr>
        <w:spacing w:after="240"/>
        <w:outlineLvl w:val="7"/>
        <w:rPr>
          <w:rFonts w:asciiTheme="majorHAnsi" w:hAnsiTheme="majorHAnsi"/>
          <w:sz w:val="24"/>
          <w:szCs w:val="24"/>
        </w:rPr>
      </w:pPr>
      <w:bookmarkStart w:id="352" w:name="_DV_M388"/>
      <w:bookmarkEnd w:id="352"/>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697B7A0" w:rsidR="004A4248" w:rsidRDefault="0037692E">
      <w:pPr>
        <w:numPr>
          <w:ilvl w:val="7"/>
          <w:numId w:val="22"/>
        </w:numPr>
        <w:spacing w:after="240"/>
        <w:outlineLvl w:val="7"/>
        <w:rPr>
          <w:rFonts w:asciiTheme="majorHAnsi" w:hAnsiTheme="majorHAnsi"/>
          <w:sz w:val="24"/>
          <w:szCs w:val="24"/>
        </w:rPr>
      </w:pPr>
      <w:bookmarkStart w:id="353" w:name="_DV_M389"/>
      <w:bookmarkEnd w:id="353"/>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54" w:name="_DV_M390"/>
      <w:bookmarkEnd w:id="354"/>
      <w:r>
        <w:rPr>
          <w:rFonts w:asciiTheme="majorHAnsi" w:hAnsiTheme="majorHAnsi"/>
          <w:b/>
          <w:caps/>
          <w:sz w:val="24"/>
          <w:szCs w:val="24"/>
        </w:rPr>
        <w:lastRenderedPageBreak/>
        <w:br/>
      </w:r>
      <w:r>
        <w:rPr>
          <w:rFonts w:asciiTheme="majorHAnsi" w:hAnsiTheme="majorHAnsi"/>
          <w:b/>
          <w:caps/>
          <w:sz w:val="24"/>
          <w:szCs w:val="24"/>
        </w:rPr>
        <w:br/>
        <w:t>CONTINUED OPERATIONS INSTRUMENT</w:t>
      </w:r>
    </w:p>
    <w:p w14:paraId="057D8600" w14:textId="77777777" w:rsidR="004A4248" w:rsidRDefault="0037692E">
      <w:pPr>
        <w:numPr>
          <w:ilvl w:val="1"/>
          <w:numId w:val="22"/>
        </w:numPr>
        <w:spacing w:after="240"/>
        <w:outlineLvl w:val="1"/>
        <w:rPr>
          <w:rFonts w:asciiTheme="majorHAnsi" w:hAnsiTheme="majorHAnsi"/>
          <w:sz w:val="24"/>
          <w:szCs w:val="24"/>
        </w:rPr>
      </w:pPr>
      <w:bookmarkStart w:id="355" w:name="_DV_M391"/>
      <w:bookmarkEnd w:id="35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pPr>
        <w:numPr>
          <w:ilvl w:val="1"/>
          <w:numId w:val="22"/>
        </w:numPr>
        <w:spacing w:after="240"/>
        <w:outlineLvl w:val="1"/>
        <w:rPr>
          <w:rFonts w:asciiTheme="majorHAnsi" w:hAnsiTheme="majorHAnsi"/>
          <w:sz w:val="24"/>
          <w:szCs w:val="24"/>
        </w:rPr>
      </w:pPr>
      <w:bookmarkStart w:id="356" w:name="_DV_M392"/>
      <w:bookmarkEnd w:id="35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pPr>
        <w:numPr>
          <w:ilvl w:val="1"/>
          <w:numId w:val="22"/>
        </w:numPr>
        <w:spacing w:after="240"/>
        <w:outlineLvl w:val="1"/>
        <w:rPr>
          <w:rFonts w:asciiTheme="majorHAnsi" w:hAnsiTheme="majorHAnsi"/>
          <w:sz w:val="24"/>
          <w:szCs w:val="24"/>
        </w:rPr>
      </w:pPr>
      <w:bookmarkStart w:id="357" w:name="_DV_M393"/>
      <w:bookmarkEnd w:id="35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58" w:name="_DV_M394"/>
      <w:bookmarkEnd w:id="358"/>
      <w:r>
        <w:rPr>
          <w:rFonts w:asciiTheme="majorHAnsi" w:hAnsiTheme="majorHAnsi"/>
          <w:b/>
          <w:caps/>
          <w:sz w:val="24"/>
          <w:szCs w:val="24"/>
        </w:rPr>
        <w:lastRenderedPageBreak/>
        <w:br/>
      </w:r>
      <w:r>
        <w:rPr>
          <w:rFonts w:asciiTheme="majorHAnsi" w:hAnsiTheme="majorHAnsi"/>
          <w:b/>
          <w:caps/>
          <w:sz w:val="24"/>
          <w:szCs w:val="24"/>
        </w:rPr>
        <w:br/>
        <w:t>REGISTRY OPERATOR CODE OF CONDUCT</w:t>
      </w:r>
    </w:p>
    <w:p w14:paraId="73851F88" w14:textId="77777777" w:rsidR="004A4248" w:rsidRDefault="0037692E">
      <w:pPr>
        <w:numPr>
          <w:ilvl w:val="1"/>
          <w:numId w:val="22"/>
        </w:numPr>
        <w:spacing w:after="240"/>
        <w:outlineLvl w:val="1"/>
        <w:rPr>
          <w:rFonts w:asciiTheme="majorHAnsi" w:hAnsiTheme="majorHAnsi"/>
          <w:sz w:val="24"/>
          <w:szCs w:val="24"/>
        </w:rPr>
      </w:pPr>
      <w:bookmarkStart w:id="359" w:name="_DV_M395"/>
      <w:bookmarkEnd w:id="35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pPr>
        <w:numPr>
          <w:ilvl w:val="7"/>
          <w:numId w:val="22"/>
        </w:numPr>
        <w:spacing w:after="240"/>
        <w:outlineLvl w:val="7"/>
        <w:rPr>
          <w:rFonts w:asciiTheme="majorHAnsi" w:hAnsiTheme="majorHAnsi"/>
          <w:sz w:val="24"/>
          <w:szCs w:val="24"/>
        </w:rPr>
      </w:pPr>
      <w:bookmarkStart w:id="360" w:name="_DV_M396"/>
      <w:bookmarkEnd w:id="36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pPr>
        <w:numPr>
          <w:ilvl w:val="7"/>
          <w:numId w:val="22"/>
        </w:numPr>
        <w:spacing w:after="240"/>
        <w:outlineLvl w:val="7"/>
        <w:rPr>
          <w:rFonts w:asciiTheme="majorHAnsi" w:hAnsiTheme="majorHAnsi"/>
          <w:sz w:val="24"/>
          <w:szCs w:val="24"/>
        </w:rPr>
      </w:pPr>
      <w:bookmarkStart w:id="361" w:name="_DV_M397"/>
      <w:bookmarkEnd w:id="36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pPr>
        <w:numPr>
          <w:ilvl w:val="7"/>
          <w:numId w:val="22"/>
        </w:numPr>
        <w:spacing w:after="240"/>
        <w:outlineLvl w:val="7"/>
        <w:rPr>
          <w:rFonts w:asciiTheme="majorHAnsi" w:hAnsiTheme="majorHAnsi"/>
          <w:sz w:val="24"/>
          <w:szCs w:val="24"/>
        </w:rPr>
      </w:pPr>
      <w:bookmarkStart w:id="362" w:name="_DV_M398"/>
      <w:bookmarkEnd w:id="36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pPr>
        <w:numPr>
          <w:ilvl w:val="7"/>
          <w:numId w:val="22"/>
        </w:numPr>
        <w:spacing w:after="240"/>
        <w:outlineLvl w:val="7"/>
        <w:rPr>
          <w:rFonts w:asciiTheme="majorHAnsi" w:hAnsiTheme="majorHAnsi"/>
          <w:sz w:val="24"/>
          <w:szCs w:val="24"/>
        </w:rPr>
      </w:pPr>
      <w:bookmarkStart w:id="363" w:name="_DV_M399"/>
      <w:bookmarkEnd w:id="36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pPr>
        <w:numPr>
          <w:ilvl w:val="1"/>
          <w:numId w:val="22"/>
        </w:numPr>
        <w:spacing w:after="240"/>
        <w:outlineLvl w:val="1"/>
        <w:rPr>
          <w:rFonts w:asciiTheme="majorHAnsi" w:hAnsiTheme="majorHAnsi"/>
          <w:sz w:val="24"/>
          <w:szCs w:val="24"/>
        </w:rPr>
      </w:pPr>
      <w:bookmarkStart w:id="364" w:name="_DV_M400"/>
      <w:bookmarkEnd w:id="36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pPr>
        <w:numPr>
          <w:ilvl w:val="1"/>
          <w:numId w:val="22"/>
        </w:numPr>
        <w:spacing w:after="240"/>
        <w:outlineLvl w:val="1"/>
        <w:rPr>
          <w:rFonts w:asciiTheme="majorHAnsi" w:hAnsiTheme="majorHAnsi"/>
          <w:sz w:val="24"/>
          <w:szCs w:val="24"/>
        </w:rPr>
      </w:pPr>
      <w:bookmarkStart w:id="365" w:name="_DV_M401"/>
      <w:bookmarkEnd w:id="36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pPr>
        <w:numPr>
          <w:ilvl w:val="1"/>
          <w:numId w:val="22"/>
        </w:numPr>
        <w:spacing w:after="240"/>
        <w:outlineLvl w:val="1"/>
        <w:rPr>
          <w:rFonts w:asciiTheme="majorHAnsi" w:hAnsiTheme="majorHAnsi"/>
          <w:sz w:val="24"/>
          <w:szCs w:val="24"/>
        </w:rPr>
      </w:pPr>
      <w:bookmarkStart w:id="366" w:name="_DV_M402"/>
      <w:bookmarkEnd w:id="36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pPr>
        <w:numPr>
          <w:ilvl w:val="1"/>
          <w:numId w:val="22"/>
        </w:numPr>
        <w:spacing w:after="240"/>
        <w:outlineLvl w:val="1"/>
        <w:rPr>
          <w:rFonts w:asciiTheme="majorHAnsi" w:hAnsiTheme="majorHAnsi"/>
          <w:sz w:val="24"/>
          <w:szCs w:val="24"/>
        </w:rPr>
      </w:pPr>
      <w:bookmarkStart w:id="367" w:name="_DV_M403"/>
      <w:bookmarkEnd w:id="36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pPr>
        <w:numPr>
          <w:ilvl w:val="1"/>
          <w:numId w:val="22"/>
        </w:numPr>
        <w:spacing w:after="240"/>
        <w:outlineLvl w:val="1"/>
        <w:rPr>
          <w:rFonts w:asciiTheme="majorHAnsi" w:hAnsiTheme="majorHAnsi"/>
          <w:sz w:val="24"/>
          <w:szCs w:val="24"/>
        </w:rPr>
      </w:pPr>
      <w:bookmarkStart w:id="368" w:name="_DV_M404"/>
      <w:bookmarkEnd w:id="36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9" w:name="_DV_M405"/>
      <w:bookmarkEnd w:id="369"/>
      <w:r>
        <w:rPr>
          <w:rFonts w:asciiTheme="majorHAnsi" w:hAnsiTheme="majorHAnsi"/>
          <w:b/>
          <w:caps/>
          <w:sz w:val="24"/>
          <w:szCs w:val="24"/>
        </w:rPr>
        <w:lastRenderedPageBreak/>
        <w:br/>
      </w:r>
      <w:r>
        <w:rPr>
          <w:rFonts w:asciiTheme="majorHAnsi" w:hAnsiTheme="majorHAnsi"/>
          <w:b/>
          <w:caps/>
          <w:sz w:val="24"/>
          <w:szCs w:val="24"/>
        </w:rPr>
        <w:br/>
        <w:t>REGISTRY PERFORMANCE SPECIFICATIONS</w:t>
      </w:r>
    </w:p>
    <w:p w14:paraId="65C8E761" w14:textId="77777777" w:rsidR="004A4248" w:rsidRDefault="0037692E">
      <w:pPr>
        <w:numPr>
          <w:ilvl w:val="1"/>
          <w:numId w:val="22"/>
        </w:numPr>
        <w:spacing w:after="240"/>
        <w:outlineLvl w:val="1"/>
        <w:rPr>
          <w:rFonts w:asciiTheme="majorHAnsi" w:hAnsiTheme="majorHAnsi"/>
          <w:b/>
          <w:sz w:val="24"/>
          <w:szCs w:val="24"/>
          <w:u w:val="single"/>
        </w:rPr>
      </w:pPr>
      <w:bookmarkStart w:id="370" w:name="_DV_M406"/>
      <w:bookmarkEnd w:id="370"/>
      <w:r>
        <w:rPr>
          <w:rFonts w:asciiTheme="majorHAnsi" w:hAnsiTheme="majorHAnsi"/>
          <w:b/>
          <w:sz w:val="24"/>
          <w:szCs w:val="24"/>
          <w:u w:val="single"/>
        </w:rPr>
        <w:t>Definitions</w:t>
      </w:r>
    </w:p>
    <w:p w14:paraId="67615651" w14:textId="77777777" w:rsidR="004A4248" w:rsidRDefault="0037692E">
      <w:pPr>
        <w:numPr>
          <w:ilvl w:val="2"/>
          <w:numId w:val="22"/>
        </w:numPr>
        <w:spacing w:after="240"/>
        <w:outlineLvl w:val="2"/>
        <w:rPr>
          <w:rFonts w:asciiTheme="majorHAnsi" w:hAnsiTheme="majorHAnsi"/>
          <w:sz w:val="24"/>
          <w:szCs w:val="24"/>
        </w:rPr>
      </w:pPr>
      <w:bookmarkStart w:id="371" w:name="_DV_M407"/>
      <w:bookmarkEnd w:id="37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pPr>
        <w:numPr>
          <w:ilvl w:val="2"/>
          <w:numId w:val="22"/>
        </w:numPr>
        <w:spacing w:after="240"/>
        <w:outlineLvl w:val="2"/>
        <w:rPr>
          <w:rFonts w:asciiTheme="majorHAnsi" w:hAnsiTheme="majorHAnsi"/>
          <w:sz w:val="24"/>
          <w:szCs w:val="24"/>
        </w:rPr>
      </w:pPr>
      <w:bookmarkStart w:id="372" w:name="_DV_M408"/>
      <w:bookmarkEnd w:id="37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pPr>
        <w:numPr>
          <w:ilvl w:val="2"/>
          <w:numId w:val="22"/>
        </w:numPr>
        <w:spacing w:after="240"/>
        <w:outlineLvl w:val="2"/>
        <w:rPr>
          <w:rFonts w:asciiTheme="majorHAnsi" w:hAnsiTheme="majorHAnsi"/>
          <w:sz w:val="24"/>
          <w:szCs w:val="24"/>
        </w:rPr>
      </w:pPr>
      <w:bookmarkStart w:id="373" w:name="_DV_M409"/>
      <w:bookmarkEnd w:id="37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pPr>
        <w:numPr>
          <w:ilvl w:val="2"/>
          <w:numId w:val="22"/>
        </w:numPr>
        <w:spacing w:after="240"/>
        <w:outlineLvl w:val="2"/>
        <w:rPr>
          <w:rFonts w:asciiTheme="majorHAnsi" w:hAnsiTheme="majorHAnsi"/>
          <w:sz w:val="24"/>
          <w:szCs w:val="24"/>
        </w:rPr>
      </w:pPr>
      <w:bookmarkStart w:id="374" w:name="_DV_M410"/>
      <w:bookmarkEnd w:id="37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pPr>
        <w:numPr>
          <w:ilvl w:val="2"/>
          <w:numId w:val="22"/>
        </w:numPr>
        <w:spacing w:after="240"/>
        <w:outlineLvl w:val="2"/>
        <w:rPr>
          <w:rFonts w:asciiTheme="majorHAnsi" w:hAnsiTheme="majorHAnsi"/>
          <w:sz w:val="24"/>
          <w:szCs w:val="24"/>
        </w:rPr>
      </w:pPr>
      <w:bookmarkStart w:id="375" w:name="_DV_M411"/>
      <w:bookmarkEnd w:id="37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pPr>
        <w:numPr>
          <w:ilvl w:val="2"/>
          <w:numId w:val="22"/>
        </w:numPr>
        <w:spacing w:after="240"/>
        <w:outlineLvl w:val="2"/>
        <w:rPr>
          <w:rFonts w:asciiTheme="majorHAnsi" w:hAnsiTheme="majorHAnsi"/>
          <w:sz w:val="24"/>
          <w:szCs w:val="24"/>
        </w:rPr>
      </w:pPr>
      <w:bookmarkStart w:id="376" w:name="_DV_M412"/>
      <w:bookmarkEnd w:id="37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pPr>
        <w:numPr>
          <w:ilvl w:val="2"/>
          <w:numId w:val="22"/>
        </w:numPr>
        <w:spacing w:after="240"/>
        <w:outlineLvl w:val="2"/>
        <w:rPr>
          <w:rFonts w:asciiTheme="majorHAnsi" w:hAnsiTheme="majorHAnsi"/>
          <w:sz w:val="24"/>
          <w:szCs w:val="24"/>
        </w:rPr>
      </w:pPr>
      <w:bookmarkStart w:id="377" w:name="_DV_M413"/>
      <w:bookmarkEnd w:id="37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Default="0037692E">
      <w:pPr>
        <w:numPr>
          <w:ilvl w:val="2"/>
          <w:numId w:val="22"/>
        </w:numPr>
        <w:spacing w:after="240"/>
        <w:outlineLvl w:val="2"/>
        <w:rPr>
          <w:rFonts w:asciiTheme="majorHAnsi" w:hAnsiTheme="majorHAnsi"/>
          <w:sz w:val="24"/>
          <w:szCs w:val="24"/>
        </w:rPr>
      </w:pPr>
      <w:bookmarkStart w:id="378" w:name="_DV_M414"/>
      <w:bookmarkEnd w:id="37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pPr>
        <w:numPr>
          <w:ilvl w:val="1"/>
          <w:numId w:val="22"/>
        </w:numPr>
        <w:spacing w:after="240"/>
        <w:outlineLvl w:val="1"/>
        <w:rPr>
          <w:rFonts w:asciiTheme="majorHAnsi" w:hAnsiTheme="majorHAnsi"/>
          <w:b/>
          <w:sz w:val="24"/>
          <w:szCs w:val="24"/>
          <w:u w:val="single"/>
        </w:rPr>
      </w:pPr>
      <w:bookmarkStart w:id="379" w:name="_DV_M415"/>
      <w:bookmarkEnd w:id="37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380" w:name="_DV_M416"/>
      <w:bookmarkEnd w:id="38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pPr>
        <w:numPr>
          <w:ilvl w:val="1"/>
          <w:numId w:val="22"/>
        </w:numPr>
        <w:spacing w:after="240"/>
        <w:outlineLvl w:val="1"/>
        <w:rPr>
          <w:rFonts w:asciiTheme="majorHAnsi" w:hAnsiTheme="majorHAnsi"/>
          <w:b/>
          <w:sz w:val="24"/>
          <w:szCs w:val="24"/>
          <w:u w:val="single"/>
        </w:rPr>
      </w:pPr>
      <w:bookmarkStart w:id="381" w:name="_DV_M417"/>
      <w:bookmarkEnd w:id="381"/>
      <w:r>
        <w:rPr>
          <w:rFonts w:asciiTheme="majorHAnsi" w:hAnsiTheme="majorHAnsi"/>
          <w:b/>
          <w:sz w:val="24"/>
          <w:szCs w:val="24"/>
          <w:u w:val="single"/>
        </w:rPr>
        <w:t>DNS</w:t>
      </w:r>
    </w:p>
    <w:p w14:paraId="2B592AE5" w14:textId="77777777" w:rsidR="004A4248" w:rsidRDefault="0037692E">
      <w:pPr>
        <w:numPr>
          <w:ilvl w:val="2"/>
          <w:numId w:val="22"/>
        </w:numPr>
        <w:spacing w:after="240"/>
        <w:outlineLvl w:val="2"/>
        <w:rPr>
          <w:rFonts w:asciiTheme="majorHAnsi" w:hAnsiTheme="majorHAnsi"/>
          <w:sz w:val="24"/>
          <w:szCs w:val="24"/>
        </w:rPr>
      </w:pPr>
      <w:bookmarkStart w:id="382" w:name="_DV_M418"/>
      <w:bookmarkEnd w:id="38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pPr>
        <w:numPr>
          <w:ilvl w:val="2"/>
          <w:numId w:val="22"/>
        </w:numPr>
        <w:spacing w:after="240"/>
        <w:outlineLvl w:val="2"/>
        <w:rPr>
          <w:rFonts w:asciiTheme="majorHAnsi" w:hAnsiTheme="majorHAnsi"/>
          <w:sz w:val="24"/>
          <w:szCs w:val="24"/>
        </w:rPr>
      </w:pPr>
      <w:bookmarkStart w:id="383" w:name="_DV_M419"/>
      <w:bookmarkEnd w:id="38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pPr>
        <w:numPr>
          <w:ilvl w:val="2"/>
          <w:numId w:val="22"/>
        </w:numPr>
        <w:spacing w:after="240"/>
        <w:outlineLvl w:val="2"/>
        <w:rPr>
          <w:rFonts w:asciiTheme="majorHAnsi" w:hAnsiTheme="majorHAnsi"/>
          <w:sz w:val="24"/>
          <w:szCs w:val="24"/>
        </w:rPr>
      </w:pPr>
      <w:bookmarkStart w:id="384" w:name="_DV_M420"/>
      <w:bookmarkEnd w:id="38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pPr>
        <w:numPr>
          <w:ilvl w:val="2"/>
          <w:numId w:val="22"/>
        </w:numPr>
        <w:spacing w:after="240"/>
        <w:outlineLvl w:val="2"/>
        <w:rPr>
          <w:rFonts w:asciiTheme="majorHAnsi" w:hAnsiTheme="majorHAnsi"/>
          <w:sz w:val="24"/>
          <w:szCs w:val="24"/>
        </w:rPr>
      </w:pPr>
      <w:bookmarkStart w:id="385" w:name="_DV_M421"/>
      <w:bookmarkEnd w:id="38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pPr>
        <w:numPr>
          <w:ilvl w:val="2"/>
          <w:numId w:val="22"/>
        </w:numPr>
        <w:spacing w:after="240"/>
        <w:outlineLvl w:val="2"/>
        <w:rPr>
          <w:rFonts w:asciiTheme="majorHAnsi" w:hAnsiTheme="majorHAnsi"/>
          <w:sz w:val="24"/>
          <w:szCs w:val="24"/>
        </w:rPr>
      </w:pPr>
      <w:bookmarkStart w:id="386" w:name="_DV_M422"/>
      <w:bookmarkEnd w:id="38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pPr>
        <w:numPr>
          <w:ilvl w:val="2"/>
          <w:numId w:val="22"/>
        </w:numPr>
        <w:spacing w:after="240"/>
        <w:outlineLvl w:val="2"/>
        <w:rPr>
          <w:rFonts w:asciiTheme="majorHAnsi" w:hAnsiTheme="majorHAnsi"/>
          <w:sz w:val="24"/>
          <w:szCs w:val="24"/>
        </w:rPr>
      </w:pPr>
      <w:bookmarkStart w:id="387" w:name="_DV_M423"/>
      <w:bookmarkEnd w:id="38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pPr>
        <w:numPr>
          <w:ilvl w:val="2"/>
          <w:numId w:val="22"/>
        </w:numPr>
        <w:spacing w:after="240"/>
        <w:outlineLvl w:val="2"/>
        <w:rPr>
          <w:rFonts w:asciiTheme="majorHAnsi" w:hAnsiTheme="majorHAnsi"/>
          <w:sz w:val="24"/>
          <w:szCs w:val="24"/>
        </w:rPr>
      </w:pPr>
      <w:bookmarkStart w:id="388" w:name="_DV_M424"/>
      <w:bookmarkEnd w:id="38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pPr>
        <w:numPr>
          <w:ilvl w:val="2"/>
          <w:numId w:val="22"/>
        </w:numPr>
        <w:spacing w:after="240"/>
        <w:outlineLvl w:val="2"/>
        <w:rPr>
          <w:rFonts w:asciiTheme="majorHAnsi" w:hAnsiTheme="majorHAnsi"/>
          <w:sz w:val="24"/>
          <w:szCs w:val="24"/>
        </w:rPr>
      </w:pPr>
      <w:bookmarkStart w:id="389" w:name="_DV_M425"/>
      <w:bookmarkEnd w:id="38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pPr>
        <w:numPr>
          <w:ilvl w:val="2"/>
          <w:numId w:val="22"/>
        </w:numPr>
        <w:spacing w:after="240"/>
        <w:outlineLvl w:val="2"/>
        <w:rPr>
          <w:rFonts w:asciiTheme="majorHAnsi" w:hAnsiTheme="majorHAnsi"/>
          <w:sz w:val="24"/>
          <w:szCs w:val="24"/>
        </w:rPr>
      </w:pPr>
      <w:bookmarkStart w:id="390" w:name="_DV_M426"/>
      <w:bookmarkEnd w:id="39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Default="0037692E">
      <w:pPr>
        <w:numPr>
          <w:ilvl w:val="2"/>
          <w:numId w:val="22"/>
        </w:numPr>
        <w:spacing w:after="240"/>
        <w:outlineLvl w:val="2"/>
        <w:rPr>
          <w:rFonts w:asciiTheme="majorHAnsi" w:hAnsiTheme="majorHAnsi"/>
          <w:sz w:val="24"/>
          <w:szCs w:val="24"/>
        </w:rPr>
      </w:pPr>
      <w:bookmarkStart w:id="391" w:name="_DV_M427"/>
      <w:bookmarkEnd w:id="39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pPr>
        <w:numPr>
          <w:ilvl w:val="2"/>
          <w:numId w:val="22"/>
        </w:numPr>
        <w:spacing w:after="240"/>
        <w:outlineLvl w:val="2"/>
        <w:rPr>
          <w:rFonts w:asciiTheme="majorHAnsi" w:hAnsiTheme="majorHAnsi"/>
          <w:sz w:val="24"/>
          <w:szCs w:val="24"/>
        </w:rPr>
      </w:pPr>
      <w:bookmarkStart w:id="392" w:name="_DV_M428"/>
      <w:bookmarkEnd w:id="39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pPr>
        <w:numPr>
          <w:ilvl w:val="1"/>
          <w:numId w:val="22"/>
        </w:numPr>
        <w:spacing w:after="240"/>
        <w:outlineLvl w:val="1"/>
        <w:rPr>
          <w:rFonts w:asciiTheme="majorHAnsi" w:hAnsiTheme="majorHAnsi"/>
          <w:b/>
          <w:sz w:val="24"/>
          <w:szCs w:val="24"/>
          <w:u w:val="single"/>
        </w:rPr>
      </w:pPr>
      <w:bookmarkStart w:id="393" w:name="_DV_M429"/>
      <w:bookmarkEnd w:id="393"/>
      <w:r>
        <w:rPr>
          <w:rFonts w:asciiTheme="majorHAnsi" w:hAnsiTheme="majorHAnsi"/>
          <w:b/>
          <w:sz w:val="24"/>
          <w:szCs w:val="24"/>
          <w:u w:val="single"/>
        </w:rPr>
        <w:t>RDDS</w:t>
      </w:r>
    </w:p>
    <w:p w14:paraId="5AD48236" w14:textId="77777777" w:rsidR="004A4248" w:rsidRDefault="0037692E">
      <w:pPr>
        <w:numPr>
          <w:ilvl w:val="2"/>
          <w:numId w:val="22"/>
        </w:numPr>
        <w:spacing w:after="240"/>
        <w:outlineLvl w:val="2"/>
        <w:rPr>
          <w:rFonts w:asciiTheme="majorHAnsi" w:hAnsiTheme="majorHAnsi"/>
          <w:sz w:val="24"/>
          <w:szCs w:val="24"/>
        </w:rPr>
      </w:pPr>
      <w:bookmarkStart w:id="394" w:name="_DV_M430"/>
      <w:bookmarkEnd w:id="39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pPr>
        <w:numPr>
          <w:ilvl w:val="2"/>
          <w:numId w:val="22"/>
        </w:numPr>
        <w:spacing w:after="240"/>
        <w:outlineLvl w:val="2"/>
        <w:rPr>
          <w:rFonts w:asciiTheme="majorHAnsi" w:hAnsiTheme="majorHAnsi"/>
          <w:sz w:val="24"/>
          <w:szCs w:val="24"/>
        </w:rPr>
      </w:pPr>
      <w:bookmarkStart w:id="395" w:name="_DV_M431"/>
      <w:bookmarkEnd w:id="39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pPr>
        <w:numPr>
          <w:ilvl w:val="2"/>
          <w:numId w:val="22"/>
        </w:numPr>
        <w:spacing w:after="240"/>
        <w:outlineLvl w:val="2"/>
        <w:rPr>
          <w:rFonts w:asciiTheme="majorHAnsi" w:hAnsiTheme="majorHAnsi"/>
          <w:sz w:val="24"/>
          <w:szCs w:val="24"/>
        </w:rPr>
      </w:pPr>
      <w:bookmarkStart w:id="396" w:name="_DV_M432"/>
      <w:bookmarkEnd w:id="39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pPr>
        <w:numPr>
          <w:ilvl w:val="2"/>
          <w:numId w:val="22"/>
        </w:numPr>
        <w:spacing w:after="240"/>
        <w:outlineLvl w:val="2"/>
        <w:rPr>
          <w:rFonts w:asciiTheme="majorHAnsi" w:hAnsiTheme="majorHAnsi"/>
          <w:sz w:val="24"/>
          <w:szCs w:val="24"/>
        </w:rPr>
      </w:pPr>
      <w:bookmarkStart w:id="397" w:name="_DV_M433"/>
      <w:bookmarkEnd w:id="39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pPr>
        <w:numPr>
          <w:ilvl w:val="2"/>
          <w:numId w:val="22"/>
        </w:numPr>
        <w:spacing w:after="240"/>
        <w:outlineLvl w:val="2"/>
        <w:rPr>
          <w:rFonts w:asciiTheme="majorHAnsi" w:hAnsiTheme="majorHAnsi"/>
          <w:sz w:val="24"/>
          <w:szCs w:val="24"/>
        </w:rPr>
      </w:pPr>
      <w:bookmarkStart w:id="398" w:name="_DV_M434"/>
      <w:bookmarkEnd w:id="39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pPr>
        <w:numPr>
          <w:ilvl w:val="2"/>
          <w:numId w:val="22"/>
        </w:numPr>
        <w:spacing w:after="240"/>
        <w:outlineLvl w:val="2"/>
        <w:rPr>
          <w:rFonts w:asciiTheme="majorHAnsi" w:hAnsiTheme="majorHAnsi"/>
          <w:sz w:val="24"/>
          <w:szCs w:val="24"/>
        </w:rPr>
      </w:pPr>
      <w:bookmarkStart w:id="399" w:name="_DV_M435"/>
      <w:bookmarkEnd w:id="39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pPr>
        <w:numPr>
          <w:ilvl w:val="2"/>
          <w:numId w:val="22"/>
        </w:numPr>
        <w:spacing w:after="240"/>
        <w:outlineLvl w:val="2"/>
        <w:rPr>
          <w:rFonts w:asciiTheme="majorHAnsi" w:hAnsiTheme="majorHAnsi"/>
          <w:sz w:val="24"/>
          <w:szCs w:val="24"/>
        </w:rPr>
      </w:pPr>
      <w:bookmarkStart w:id="400" w:name="_DV_M436"/>
      <w:bookmarkEnd w:id="40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pPr>
        <w:numPr>
          <w:ilvl w:val="2"/>
          <w:numId w:val="22"/>
        </w:numPr>
        <w:spacing w:after="240"/>
        <w:outlineLvl w:val="2"/>
        <w:rPr>
          <w:rFonts w:asciiTheme="majorHAnsi" w:hAnsiTheme="majorHAnsi"/>
          <w:sz w:val="24"/>
          <w:szCs w:val="24"/>
        </w:rPr>
      </w:pPr>
      <w:bookmarkStart w:id="401" w:name="_DV_M437"/>
      <w:bookmarkEnd w:id="40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Default="0037692E">
      <w:pPr>
        <w:numPr>
          <w:ilvl w:val="2"/>
          <w:numId w:val="22"/>
        </w:numPr>
        <w:spacing w:after="240"/>
        <w:outlineLvl w:val="2"/>
        <w:rPr>
          <w:rFonts w:asciiTheme="majorHAnsi" w:hAnsiTheme="majorHAnsi"/>
          <w:sz w:val="24"/>
          <w:szCs w:val="24"/>
        </w:rPr>
      </w:pPr>
      <w:bookmarkStart w:id="402" w:name="_DV_M438"/>
      <w:bookmarkEnd w:id="40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pPr>
        <w:keepNext/>
        <w:numPr>
          <w:ilvl w:val="1"/>
          <w:numId w:val="22"/>
        </w:numPr>
        <w:spacing w:after="240"/>
        <w:outlineLvl w:val="1"/>
        <w:rPr>
          <w:rFonts w:asciiTheme="majorHAnsi" w:hAnsiTheme="majorHAnsi"/>
          <w:b/>
          <w:sz w:val="24"/>
          <w:szCs w:val="24"/>
          <w:u w:val="single"/>
        </w:rPr>
      </w:pPr>
      <w:bookmarkStart w:id="403" w:name="_DV_M439"/>
      <w:bookmarkEnd w:id="403"/>
      <w:r>
        <w:rPr>
          <w:rFonts w:asciiTheme="majorHAnsi" w:hAnsiTheme="majorHAnsi"/>
          <w:b/>
          <w:sz w:val="24"/>
          <w:szCs w:val="24"/>
          <w:u w:val="single"/>
        </w:rPr>
        <w:lastRenderedPageBreak/>
        <w:t>EPP</w:t>
      </w:r>
    </w:p>
    <w:p w14:paraId="5371A31C" w14:textId="77777777" w:rsidR="004A4248" w:rsidRDefault="0037692E">
      <w:pPr>
        <w:numPr>
          <w:ilvl w:val="2"/>
          <w:numId w:val="22"/>
        </w:numPr>
        <w:spacing w:after="240"/>
        <w:outlineLvl w:val="2"/>
        <w:rPr>
          <w:rFonts w:asciiTheme="majorHAnsi" w:hAnsiTheme="majorHAnsi"/>
          <w:sz w:val="24"/>
          <w:szCs w:val="24"/>
        </w:rPr>
      </w:pPr>
      <w:bookmarkStart w:id="404" w:name="_DV_M440"/>
      <w:bookmarkEnd w:id="40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pPr>
        <w:numPr>
          <w:ilvl w:val="2"/>
          <w:numId w:val="22"/>
        </w:numPr>
        <w:spacing w:after="240"/>
        <w:outlineLvl w:val="2"/>
        <w:rPr>
          <w:rFonts w:asciiTheme="majorHAnsi" w:hAnsiTheme="majorHAnsi"/>
          <w:sz w:val="24"/>
          <w:szCs w:val="24"/>
        </w:rPr>
      </w:pPr>
      <w:bookmarkStart w:id="405" w:name="_DV_M441"/>
      <w:bookmarkEnd w:id="40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pPr>
        <w:numPr>
          <w:ilvl w:val="2"/>
          <w:numId w:val="22"/>
        </w:numPr>
        <w:spacing w:after="240"/>
        <w:outlineLvl w:val="2"/>
        <w:rPr>
          <w:rFonts w:asciiTheme="majorHAnsi" w:hAnsiTheme="majorHAnsi"/>
          <w:sz w:val="24"/>
          <w:szCs w:val="24"/>
        </w:rPr>
      </w:pPr>
      <w:bookmarkStart w:id="406" w:name="_DV_M442"/>
      <w:bookmarkEnd w:id="40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pPr>
        <w:numPr>
          <w:ilvl w:val="2"/>
          <w:numId w:val="22"/>
        </w:numPr>
        <w:spacing w:after="240"/>
        <w:outlineLvl w:val="2"/>
        <w:rPr>
          <w:rFonts w:asciiTheme="majorHAnsi" w:hAnsiTheme="majorHAnsi"/>
          <w:sz w:val="24"/>
          <w:szCs w:val="24"/>
        </w:rPr>
      </w:pPr>
      <w:bookmarkStart w:id="407" w:name="_DV_M443"/>
      <w:bookmarkEnd w:id="40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pPr>
        <w:numPr>
          <w:ilvl w:val="2"/>
          <w:numId w:val="22"/>
        </w:numPr>
        <w:spacing w:after="240"/>
        <w:outlineLvl w:val="2"/>
        <w:rPr>
          <w:rFonts w:asciiTheme="majorHAnsi" w:hAnsiTheme="majorHAnsi"/>
          <w:sz w:val="24"/>
          <w:szCs w:val="24"/>
        </w:rPr>
      </w:pPr>
      <w:bookmarkStart w:id="408" w:name="_DV_M444"/>
      <w:bookmarkEnd w:id="40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pPr>
        <w:numPr>
          <w:ilvl w:val="2"/>
          <w:numId w:val="22"/>
        </w:numPr>
        <w:spacing w:after="240"/>
        <w:outlineLvl w:val="2"/>
        <w:rPr>
          <w:rFonts w:asciiTheme="majorHAnsi" w:hAnsiTheme="majorHAnsi"/>
          <w:sz w:val="24"/>
          <w:szCs w:val="24"/>
        </w:rPr>
      </w:pPr>
      <w:bookmarkStart w:id="409" w:name="_DV_M445"/>
      <w:bookmarkEnd w:id="40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pPr>
        <w:numPr>
          <w:ilvl w:val="2"/>
          <w:numId w:val="22"/>
        </w:numPr>
        <w:spacing w:after="240"/>
        <w:outlineLvl w:val="2"/>
        <w:rPr>
          <w:rFonts w:asciiTheme="majorHAnsi" w:hAnsiTheme="majorHAnsi"/>
          <w:sz w:val="24"/>
          <w:szCs w:val="24"/>
        </w:rPr>
      </w:pPr>
      <w:bookmarkStart w:id="410" w:name="_DV_M446"/>
      <w:bookmarkEnd w:id="41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pPr>
        <w:numPr>
          <w:ilvl w:val="2"/>
          <w:numId w:val="22"/>
        </w:numPr>
        <w:spacing w:after="240"/>
        <w:outlineLvl w:val="2"/>
        <w:rPr>
          <w:rFonts w:asciiTheme="majorHAnsi" w:hAnsiTheme="majorHAnsi"/>
          <w:sz w:val="24"/>
          <w:szCs w:val="24"/>
        </w:rPr>
      </w:pPr>
      <w:bookmarkStart w:id="411" w:name="_DV_M449"/>
      <w:bookmarkEnd w:id="41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Default="0037692E">
      <w:pPr>
        <w:numPr>
          <w:ilvl w:val="2"/>
          <w:numId w:val="22"/>
        </w:numPr>
        <w:spacing w:after="240"/>
        <w:outlineLvl w:val="2"/>
        <w:rPr>
          <w:rFonts w:asciiTheme="majorHAnsi" w:hAnsiTheme="majorHAnsi"/>
          <w:sz w:val="24"/>
          <w:szCs w:val="24"/>
        </w:rPr>
      </w:pPr>
      <w:bookmarkStart w:id="412" w:name="_DV_M450"/>
      <w:bookmarkEnd w:id="41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pPr>
        <w:numPr>
          <w:ilvl w:val="1"/>
          <w:numId w:val="22"/>
        </w:numPr>
        <w:spacing w:after="240"/>
        <w:outlineLvl w:val="1"/>
        <w:rPr>
          <w:rFonts w:asciiTheme="majorHAnsi" w:hAnsiTheme="majorHAnsi"/>
          <w:b/>
          <w:sz w:val="24"/>
          <w:szCs w:val="24"/>
          <w:u w:val="single"/>
        </w:rPr>
      </w:pPr>
      <w:bookmarkStart w:id="413" w:name="_DV_M451"/>
      <w:bookmarkEnd w:id="413"/>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14" w:name="_DV_M452"/>
      <w:bookmarkEnd w:id="41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pPr>
        <w:numPr>
          <w:ilvl w:val="1"/>
          <w:numId w:val="22"/>
        </w:numPr>
        <w:spacing w:after="240"/>
        <w:outlineLvl w:val="1"/>
        <w:rPr>
          <w:rFonts w:asciiTheme="majorHAnsi" w:hAnsiTheme="majorHAnsi"/>
          <w:b/>
          <w:sz w:val="24"/>
          <w:szCs w:val="24"/>
          <w:u w:val="single"/>
        </w:rPr>
      </w:pPr>
      <w:bookmarkStart w:id="415" w:name="_DV_M453"/>
      <w:bookmarkEnd w:id="415"/>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16" w:name="_DV_M454"/>
      <w:bookmarkEnd w:id="41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17" w:name="_DV_M455"/>
      <w:bookmarkEnd w:id="41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pPr>
        <w:numPr>
          <w:ilvl w:val="2"/>
          <w:numId w:val="22"/>
        </w:numPr>
        <w:spacing w:after="240"/>
        <w:outlineLvl w:val="2"/>
        <w:rPr>
          <w:rFonts w:asciiTheme="majorHAnsi" w:hAnsiTheme="majorHAnsi"/>
          <w:b/>
          <w:sz w:val="24"/>
          <w:szCs w:val="24"/>
        </w:rPr>
      </w:pPr>
      <w:bookmarkStart w:id="418" w:name="_DV_M456"/>
      <w:bookmarkEnd w:id="418"/>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19" w:name="_DV_M457"/>
      <w:bookmarkEnd w:id="41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pPr>
        <w:numPr>
          <w:ilvl w:val="2"/>
          <w:numId w:val="22"/>
        </w:numPr>
        <w:spacing w:after="240"/>
        <w:outlineLvl w:val="2"/>
        <w:rPr>
          <w:rFonts w:asciiTheme="majorHAnsi" w:hAnsiTheme="majorHAnsi"/>
          <w:b/>
          <w:sz w:val="24"/>
          <w:szCs w:val="24"/>
        </w:rPr>
      </w:pPr>
      <w:bookmarkStart w:id="420" w:name="_DV_M458"/>
      <w:bookmarkEnd w:id="420"/>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21" w:name="_DV_M459"/>
      <w:bookmarkEnd w:id="42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pPr>
        <w:numPr>
          <w:ilvl w:val="2"/>
          <w:numId w:val="22"/>
        </w:numPr>
        <w:spacing w:after="240"/>
        <w:outlineLvl w:val="2"/>
        <w:rPr>
          <w:rFonts w:asciiTheme="majorHAnsi" w:hAnsiTheme="majorHAnsi"/>
          <w:b/>
          <w:sz w:val="24"/>
          <w:szCs w:val="24"/>
        </w:rPr>
      </w:pPr>
      <w:bookmarkStart w:id="422" w:name="_DV_M460"/>
      <w:bookmarkEnd w:id="422"/>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23" w:name="_DV_M461"/>
      <w:bookmarkEnd w:id="42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24" w:name="_DV_M462"/>
      <w:bookmarkEnd w:id="42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pPr>
        <w:keepNext/>
        <w:numPr>
          <w:ilvl w:val="1"/>
          <w:numId w:val="22"/>
        </w:numPr>
        <w:spacing w:after="240"/>
        <w:outlineLvl w:val="1"/>
        <w:rPr>
          <w:rFonts w:asciiTheme="majorHAnsi" w:hAnsiTheme="majorHAnsi"/>
          <w:b/>
          <w:sz w:val="24"/>
          <w:szCs w:val="24"/>
          <w:u w:val="single"/>
        </w:rPr>
      </w:pPr>
      <w:bookmarkStart w:id="425" w:name="_DV_M463"/>
      <w:bookmarkEnd w:id="425"/>
      <w:r>
        <w:rPr>
          <w:rFonts w:asciiTheme="majorHAnsi" w:hAnsiTheme="majorHAnsi"/>
          <w:b/>
          <w:sz w:val="24"/>
          <w:szCs w:val="24"/>
          <w:u w:val="single"/>
        </w:rPr>
        <w:t>Covenants of Performance Measurement</w:t>
      </w:r>
    </w:p>
    <w:p w14:paraId="0DA11B8B" w14:textId="77777777" w:rsidR="004A4248" w:rsidRDefault="0037692E">
      <w:pPr>
        <w:numPr>
          <w:ilvl w:val="2"/>
          <w:numId w:val="22"/>
        </w:numPr>
        <w:spacing w:after="240"/>
        <w:outlineLvl w:val="2"/>
        <w:rPr>
          <w:rFonts w:asciiTheme="majorHAnsi" w:hAnsiTheme="majorHAnsi"/>
          <w:sz w:val="24"/>
          <w:szCs w:val="24"/>
        </w:rPr>
      </w:pPr>
      <w:bookmarkStart w:id="426" w:name="_DV_M464"/>
      <w:bookmarkEnd w:id="42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Default="0037692E">
      <w:pPr>
        <w:numPr>
          <w:ilvl w:val="2"/>
          <w:numId w:val="22"/>
        </w:numPr>
        <w:spacing w:after="240"/>
        <w:outlineLvl w:val="2"/>
        <w:rPr>
          <w:rFonts w:asciiTheme="majorHAnsi" w:hAnsiTheme="majorHAnsi"/>
          <w:sz w:val="24"/>
          <w:szCs w:val="24"/>
        </w:rPr>
      </w:pPr>
      <w:bookmarkStart w:id="427" w:name="_DV_M465"/>
      <w:bookmarkEnd w:id="42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Default="004A4248">
      <w:pPr>
        <w:ind w:left="1440" w:hanging="720"/>
        <w:rPr>
          <w:rFonts w:asciiTheme="majorHAnsi" w:hAnsiTheme="majorHAnsi"/>
          <w:color w:val="0000FF"/>
          <w:w w:val="0"/>
          <w:sz w:val="24"/>
          <w:szCs w:val="24"/>
          <w:u w:val="double"/>
        </w:rPr>
      </w:pPr>
    </w:p>
    <w:p w14:paraId="344E2B68" w14:textId="77777777" w:rsidR="004A4248" w:rsidRDefault="004A4248">
      <w:pPr>
        <w:rPr>
          <w:rFonts w:asciiTheme="majorHAnsi" w:hAnsiTheme="majorHAnsi"/>
          <w:sz w:val="24"/>
          <w:szCs w:val="24"/>
        </w:rPr>
        <w:sectPr w:rsidR="004A4248">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E40029"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28" w:name="_DV_M466"/>
      <w:bookmarkEnd w:id="428"/>
      <w:r>
        <w:rPr>
          <w:rFonts w:asciiTheme="majorHAnsi" w:hAnsiTheme="majorHAnsi"/>
          <w:b/>
          <w:caps/>
          <w:sz w:val="24"/>
          <w:szCs w:val="24"/>
        </w:rPr>
        <w:lastRenderedPageBreak/>
        <w:br/>
      </w:r>
      <w:r>
        <w:rPr>
          <w:rFonts w:asciiTheme="majorHAnsi" w:hAnsiTheme="majorHAnsi"/>
          <w:b/>
          <w:caps/>
          <w:sz w:val="24"/>
          <w:szCs w:val="24"/>
        </w:rPr>
        <w:br/>
        <w:t>PUBLIC INTEREST COMMITMENTS</w:t>
      </w:r>
    </w:p>
    <w:p w14:paraId="06E6F466" w14:textId="77777777" w:rsidR="004A4248" w:rsidRDefault="0037692E">
      <w:pPr>
        <w:numPr>
          <w:ilvl w:val="0"/>
          <w:numId w:val="32"/>
        </w:numPr>
        <w:contextualSpacing/>
        <w:rPr>
          <w:rFonts w:asciiTheme="majorHAnsi" w:eastAsia="MS Gothic" w:hAnsiTheme="majorHAnsi" w:cs="Cambria"/>
          <w:color w:val="000000"/>
          <w:sz w:val="24"/>
          <w:szCs w:val="24"/>
        </w:rPr>
      </w:pPr>
      <w:bookmarkStart w:id="429" w:name="_DV_M467"/>
      <w:bookmarkEnd w:id="42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6D83D94A" w14:textId="12316EFE" w:rsidR="004A4248" w:rsidRPr="008954D0" w:rsidRDefault="008954D0" w:rsidP="00284131">
      <w:pPr>
        <w:numPr>
          <w:ilvl w:val="0"/>
          <w:numId w:val="32"/>
        </w:numPr>
        <w:contextualSpacing/>
        <w:rPr>
          <w:rFonts w:asciiTheme="majorHAnsi" w:eastAsia="MS Gothic" w:hAnsiTheme="majorHAnsi" w:cs="Cambria"/>
          <w:sz w:val="24"/>
          <w:szCs w:val="24"/>
        </w:rPr>
      </w:pPr>
      <w:bookmarkStart w:id="430" w:name="_DV_C90"/>
      <w:r>
        <w:rPr>
          <w:rFonts w:asciiTheme="majorHAnsi" w:eastAsia="MS Gothic" w:hAnsiTheme="majorHAnsi" w:cs="Cambria"/>
          <w:sz w:val="24"/>
        </w:rPr>
        <w:t>(Intentionally omitted.)</w:t>
      </w:r>
      <w:bookmarkEnd w:id="430"/>
    </w:p>
    <w:p w14:paraId="3CEFC80A" w14:textId="77777777" w:rsidR="004A4248" w:rsidRPr="00284131" w:rsidRDefault="004A4248" w:rsidP="00284131"/>
    <w:p w14:paraId="5D7237E4" w14:textId="5E5FAD21" w:rsidR="002722E9" w:rsidRPr="00EF2E48" w:rsidRDefault="002722E9" w:rsidP="002722E9">
      <w:pPr>
        <w:numPr>
          <w:ilvl w:val="0"/>
          <w:numId w:val="32"/>
        </w:numPr>
        <w:contextualSpacing/>
        <w:rPr>
          <w:rFonts w:asciiTheme="majorHAnsi" w:eastAsia="MS Gothic" w:hAnsiTheme="majorHAnsi" w:cs="Cambria"/>
          <w:color w:val="000000"/>
          <w:sz w:val="24"/>
          <w:szCs w:val="24"/>
        </w:rPr>
      </w:pPr>
      <w:bookmarkStart w:id="431" w:name="_DV_M468"/>
      <w:bookmarkEnd w:id="431"/>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2722E9">
      <w:pPr>
        <w:numPr>
          <w:ilvl w:val="1"/>
          <w:numId w:val="32"/>
        </w:numPr>
        <w:contextualSpacing/>
        <w:rPr>
          <w:rFonts w:asciiTheme="majorHAnsi" w:eastAsia="MS Gothic" w:hAnsiTheme="majorHAnsi" w:cs="Cambria"/>
          <w:sz w:val="24"/>
          <w:szCs w:val="24"/>
        </w:rPr>
      </w:pPr>
      <w:bookmarkStart w:id="432" w:name="_DV_M469"/>
      <w:bookmarkEnd w:id="432"/>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pPr>
        <w:numPr>
          <w:ilvl w:val="1"/>
          <w:numId w:val="32"/>
        </w:numPr>
        <w:contextualSpacing/>
        <w:rPr>
          <w:rFonts w:asciiTheme="majorHAnsi" w:eastAsia="MS Gothic" w:hAnsiTheme="majorHAnsi" w:cs="Cambria"/>
          <w:sz w:val="24"/>
          <w:szCs w:val="24"/>
        </w:rPr>
      </w:pPr>
      <w:bookmarkStart w:id="433" w:name="_DV_M470"/>
      <w:bookmarkEnd w:id="43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pPr>
        <w:numPr>
          <w:ilvl w:val="1"/>
          <w:numId w:val="32"/>
        </w:numPr>
        <w:contextualSpacing/>
        <w:rPr>
          <w:rFonts w:asciiTheme="majorHAnsi" w:eastAsia="MS Gothic" w:hAnsiTheme="majorHAnsi" w:cs="Cambria"/>
          <w:color w:val="000000"/>
          <w:sz w:val="24"/>
          <w:szCs w:val="24"/>
        </w:rPr>
      </w:pPr>
      <w:bookmarkStart w:id="434" w:name="_DV_M471"/>
      <w:bookmarkEnd w:id="434"/>
      <w:r>
        <w:rPr>
          <w:rFonts w:asciiTheme="majorHAnsi" w:eastAsia="MS Gothic" w:hAnsiTheme="majorHAnsi" w:cs="Cambria"/>
          <w:color w:val="000000"/>
          <w:sz w:val="24"/>
          <w:szCs w:val="24"/>
        </w:rPr>
        <w:t>Registry Operator will operate the TLD in a transparent manner consistent with general principles of openness and non-</w:t>
      </w:r>
      <w:r>
        <w:rPr>
          <w:rFonts w:asciiTheme="majorHAnsi" w:eastAsia="MS Gothic" w:hAnsiTheme="majorHAnsi" w:cs="Cambria"/>
          <w:color w:val="000000"/>
          <w:sz w:val="24"/>
          <w:szCs w:val="24"/>
        </w:rPr>
        <w:lastRenderedPageBreak/>
        <w:t>discrimination by establishing, publishing and adhering to clear registration policies.</w:t>
      </w:r>
    </w:p>
    <w:p w14:paraId="13244C05" w14:textId="77777777" w:rsidR="004A4248" w:rsidRPr="00284131" w:rsidRDefault="004A4248" w:rsidP="00284131"/>
    <w:p w14:paraId="4C7C0193" w14:textId="23270673" w:rsidR="004A4248" w:rsidRPr="002722E9" w:rsidRDefault="0037692E" w:rsidP="002722E9">
      <w:pPr>
        <w:numPr>
          <w:ilvl w:val="1"/>
          <w:numId w:val="32"/>
        </w:numPr>
        <w:contextualSpacing/>
        <w:rPr>
          <w:rFonts w:asciiTheme="majorHAnsi" w:eastAsia="MS Gothic" w:hAnsiTheme="majorHAnsi" w:cs="Cambria"/>
          <w:szCs w:val="24"/>
        </w:rPr>
      </w:pPr>
      <w:bookmarkStart w:id="435" w:name="_DV_M472"/>
      <w:bookmarkEnd w:id="43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36" w:name="_DV_C93"/>
      <w:bookmarkEnd w:id="436"/>
    </w:p>
    <w:sectPr w:rsidR="004A4248" w:rsidRPr="002722E9" w:rsidSect="004A4248">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5E43" w14:textId="77777777" w:rsidR="009434B9" w:rsidRDefault="009434B9">
      <w:pPr>
        <w:pStyle w:val="Footer"/>
        <w:rPr>
          <w:rFonts w:eastAsiaTheme="minorEastAsia"/>
          <w:szCs w:val="24"/>
        </w:rPr>
      </w:pPr>
    </w:p>
  </w:endnote>
  <w:endnote w:type="continuationSeparator" w:id="0">
    <w:p w14:paraId="7B3D609A" w14:textId="77777777" w:rsidR="009434B9" w:rsidRDefault="009434B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20B0604020202020204"/>
    <w:charset w:val="88"/>
    <w:family w:val="script"/>
    <w:pitch w:val="fixed"/>
    <w:sig w:usb0="00000003" w:usb1="080E0000" w:usb2="00000016" w:usb3="00000000" w:csb0="00100001" w:csb1="00000000"/>
  </w:font>
  <w:font w:name="Courier">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CBBF" w14:textId="77777777" w:rsidR="00A241D1" w:rsidRDefault="00A241D1">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A241D1" w:rsidRDefault="00A241D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51</w:t>
    </w:r>
    <w:r>
      <w:rPr>
        <w:szCs w:val="24"/>
      </w:rPr>
      <w:fldChar w:fldCharType="end"/>
    </w:r>
  </w:p>
  <w:p w14:paraId="6F44C8F0" w14:textId="77777777" w:rsidR="00A241D1" w:rsidRDefault="00A241D1">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A241D1" w:rsidRDefault="00A241D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48</w:t>
    </w:r>
    <w:r>
      <w:rPr>
        <w:szCs w:val="24"/>
      </w:rPr>
      <w:fldChar w:fldCharType="end"/>
    </w:r>
  </w:p>
  <w:p w14:paraId="4614B0C7" w14:textId="77777777" w:rsidR="00A241D1" w:rsidRDefault="00A241D1">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A241D1" w:rsidRDefault="00A241D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60</w:t>
    </w:r>
    <w:r>
      <w:rPr>
        <w:szCs w:val="24"/>
      </w:rPr>
      <w:fldChar w:fldCharType="end"/>
    </w:r>
  </w:p>
  <w:p w14:paraId="402FA15A" w14:textId="77777777" w:rsidR="00A241D1" w:rsidRDefault="00A241D1">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A241D1" w:rsidRDefault="00A241D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52</w:t>
    </w:r>
    <w:r>
      <w:rPr>
        <w:szCs w:val="24"/>
      </w:rPr>
      <w:fldChar w:fldCharType="end"/>
    </w:r>
  </w:p>
  <w:p w14:paraId="4440C390" w14:textId="77777777" w:rsidR="00A241D1" w:rsidRDefault="00A241D1">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A241D1" w:rsidRDefault="00A241D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94</w:t>
    </w:r>
    <w:r>
      <w:rPr>
        <w:szCs w:val="24"/>
      </w:rPr>
      <w:fldChar w:fldCharType="end"/>
    </w:r>
  </w:p>
  <w:p w14:paraId="6BBE1FCF" w14:textId="77777777" w:rsidR="00A241D1" w:rsidRDefault="00A241D1">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A241D1" w:rsidRDefault="00A241D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61</w:t>
    </w:r>
    <w:r>
      <w:rPr>
        <w:szCs w:val="24"/>
      </w:rPr>
      <w:fldChar w:fldCharType="end"/>
    </w:r>
  </w:p>
  <w:p w14:paraId="335F0E8B" w14:textId="77777777" w:rsidR="00A241D1" w:rsidRDefault="00A241D1">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A241D1" w:rsidRDefault="00A241D1">
        <w:pPr>
          <w:pStyle w:val="Footer"/>
          <w:jc w:val="center"/>
        </w:pPr>
        <w:r>
          <w:fldChar w:fldCharType="begin"/>
        </w:r>
        <w:r>
          <w:instrText xml:space="preserve"> PAGE   \* MERGEFORMAT </w:instrText>
        </w:r>
        <w:r>
          <w:fldChar w:fldCharType="separate"/>
        </w:r>
        <w:r w:rsidR="008954D0">
          <w:rPr>
            <w:noProof/>
          </w:rPr>
          <w:t>96</w:t>
        </w:r>
        <w:r>
          <w:rPr>
            <w:noProof/>
          </w:rPr>
          <w:fldChar w:fldCharType="end"/>
        </w:r>
      </w:p>
    </w:sdtContent>
  </w:sdt>
  <w:p w14:paraId="364B6A83" w14:textId="77777777" w:rsidR="00A241D1" w:rsidRDefault="00A241D1">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A241D1" w:rsidRDefault="00A241D1">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8954D0">
      <w:rPr>
        <w:noProof/>
        <w:szCs w:val="24"/>
      </w:rPr>
      <w:t>34</w:t>
    </w:r>
    <w:r>
      <w:rPr>
        <w:szCs w:val="24"/>
      </w:rPr>
      <w:fldChar w:fldCharType="end"/>
    </w:r>
  </w:p>
  <w:p w14:paraId="42398C8E" w14:textId="77777777" w:rsidR="00A241D1" w:rsidRDefault="00A241D1">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A241D1" w:rsidRDefault="00A241D1">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960903">
      <w:rPr>
        <w:noProof/>
        <w:szCs w:val="16"/>
      </w:rPr>
      <w:t>1</w:t>
    </w:r>
    <w:r>
      <w:rPr>
        <w:szCs w:val="16"/>
      </w:rPr>
      <w:fldChar w:fldCharType="end"/>
    </w:r>
  </w:p>
  <w:p w14:paraId="0945BD5C" w14:textId="77777777" w:rsidR="00A241D1" w:rsidRDefault="00A241D1">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A241D1" w:rsidRDefault="00A241D1">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41</w:t>
    </w:r>
    <w:r>
      <w:rPr>
        <w:szCs w:val="24"/>
      </w:rPr>
      <w:fldChar w:fldCharType="end"/>
    </w:r>
  </w:p>
  <w:p w14:paraId="70E702B5" w14:textId="77777777" w:rsidR="00A241D1" w:rsidRDefault="00A241D1">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A241D1" w:rsidRDefault="00A241D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960903">
      <w:rPr>
        <w:noProof/>
        <w:szCs w:val="24"/>
      </w:rPr>
      <w:t>35</w:t>
    </w:r>
    <w:r>
      <w:rPr>
        <w:szCs w:val="24"/>
      </w:rPr>
      <w:fldChar w:fldCharType="end"/>
    </w:r>
  </w:p>
  <w:p w14:paraId="555820A0" w14:textId="77777777" w:rsidR="00A241D1" w:rsidRDefault="00A241D1">
    <w:pPr>
      <w:pStyle w:val="Footer"/>
      <w:tabs>
        <w:tab w:val="clear" w:pos="4680"/>
      </w:tabs>
      <w:spacing w:line="200" w:lineRule="exact"/>
    </w:pPr>
  </w:p>
  <w:p w14:paraId="30E889D8" w14:textId="77777777" w:rsidR="00A241D1" w:rsidRDefault="00A241D1">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A241D1" w:rsidRDefault="00A241D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38</w:t>
    </w:r>
    <w:r>
      <w:rPr>
        <w:szCs w:val="24"/>
      </w:rPr>
      <w:fldChar w:fldCharType="end"/>
    </w:r>
  </w:p>
  <w:p w14:paraId="773F055A" w14:textId="77777777" w:rsidR="00A241D1" w:rsidRDefault="00A241D1">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A241D1" w:rsidRDefault="00A241D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960903">
      <w:rPr>
        <w:noProof/>
        <w:szCs w:val="24"/>
      </w:rPr>
      <w:t>36</w:t>
    </w:r>
    <w:r>
      <w:rPr>
        <w:szCs w:val="24"/>
      </w:rPr>
      <w:fldChar w:fldCharType="end"/>
    </w:r>
  </w:p>
  <w:p w14:paraId="37942624" w14:textId="77777777" w:rsidR="00A241D1" w:rsidRDefault="00A241D1">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A241D1" w:rsidRDefault="00A241D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47</w:t>
    </w:r>
    <w:r>
      <w:rPr>
        <w:szCs w:val="24"/>
      </w:rPr>
      <w:fldChar w:fldCharType="end"/>
    </w:r>
  </w:p>
  <w:p w14:paraId="1FFE63D0" w14:textId="77777777" w:rsidR="00A241D1" w:rsidRDefault="00A241D1">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A241D1" w:rsidRDefault="00A241D1">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954D0">
      <w:rPr>
        <w:noProof/>
        <w:szCs w:val="24"/>
      </w:rPr>
      <w:t>43</w:t>
    </w:r>
    <w:r>
      <w:rPr>
        <w:szCs w:val="24"/>
      </w:rPr>
      <w:fldChar w:fldCharType="end"/>
    </w:r>
  </w:p>
  <w:p w14:paraId="593F144C" w14:textId="77777777" w:rsidR="00A241D1" w:rsidRDefault="00A241D1">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B994" w14:textId="77777777" w:rsidR="009434B9" w:rsidRDefault="009434B9">
      <w:pPr>
        <w:rPr>
          <w:rFonts w:eastAsiaTheme="minorEastAsia"/>
          <w:szCs w:val="24"/>
        </w:rPr>
      </w:pPr>
      <w:r>
        <w:rPr>
          <w:rFonts w:eastAsiaTheme="minorEastAsia"/>
          <w:szCs w:val="24"/>
        </w:rPr>
        <w:separator/>
      </w:r>
    </w:p>
  </w:footnote>
  <w:footnote w:type="continuationSeparator" w:id="0">
    <w:p w14:paraId="34C007BE" w14:textId="77777777" w:rsidR="009434B9" w:rsidRDefault="009434B9">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A241D1" w:rsidRDefault="00A241D1">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A241D1" w:rsidRDefault="00A241D1">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A241D1" w:rsidRDefault="00A241D1">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A241D1" w:rsidRDefault="00A241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A241D1" w:rsidRDefault="00A241D1">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A241D1" w:rsidRDefault="00A241D1">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A241D1" w:rsidRDefault="00A241D1">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A241D1" w:rsidRDefault="00A241D1">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A241D1" w:rsidRDefault="00A241D1">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A241D1" w:rsidRDefault="00A241D1">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A241D1" w:rsidRDefault="00A241D1">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A241D1" w:rsidRDefault="00A241D1">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A241D1" w:rsidRDefault="00A241D1">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73F2A42A"/>
    <w:lvl w:ilvl="0" w:tplc="89D40DB2">
      <w:start w:val="1"/>
      <w:numFmt w:val="decimal"/>
      <w:lvlText w:val="%1."/>
      <w:lvlJc w:val="left"/>
      <w:pPr>
        <w:ind w:left="720" w:hanging="360"/>
      </w:pPr>
      <w:rPr>
        <w:rFonts w:cs="Times New Roman"/>
        <w:strike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0FC94C45"/>
    <w:multiLevelType w:val="multilevel"/>
    <w:tmpl w:val="54E2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2B6055"/>
    <w:multiLevelType w:val="multilevel"/>
    <w:tmpl w:val="D486BAB0"/>
    <w:lvl w:ilvl="0">
      <w:start w:val="1"/>
      <w:numFmt w:val="decimal"/>
      <w:lvlText w:val="%1."/>
      <w:lvlJc w:val="left"/>
      <w:pPr>
        <w:ind w:left="551" w:hanging="451"/>
      </w:pPr>
      <w:rPr>
        <w:rFonts w:ascii="Cambria" w:eastAsia="Cambria" w:hAnsi="Cambria" w:cs="Cambria" w:hint="default"/>
        <w:b/>
        <w:bCs/>
        <w:color w:val="0000FF"/>
        <w:spacing w:val="-4"/>
        <w:w w:val="100"/>
        <w:sz w:val="24"/>
        <w:szCs w:val="24"/>
        <w:u w:val="double"/>
      </w:rPr>
    </w:lvl>
    <w:lvl w:ilvl="1">
      <w:start w:val="1"/>
      <w:numFmt w:val="decimal"/>
      <w:lvlText w:val="%1.%2."/>
      <w:lvlJc w:val="left"/>
      <w:pPr>
        <w:ind w:left="641" w:hanging="541"/>
      </w:pPr>
      <w:rPr>
        <w:rFonts w:ascii="Cambria" w:eastAsia="Cambria" w:hAnsi="Cambria" w:cs="Cambria" w:hint="default"/>
        <w:spacing w:val="-3"/>
        <w:w w:val="99"/>
        <w:sz w:val="24"/>
        <w:szCs w:val="24"/>
      </w:rPr>
    </w:lvl>
    <w:lvl w:ilvl="2">
      <w:start w:val="1"/>
      <w:numFmt w:val="decimal"/>
      <w:lvlText w:val="%1.%2.%3."/>
      <w:lvlJc w:val="left"/>
      <w:pPr>
        <w:ind w:left="1361" w:hanging="720"/>
      </w:pPr>
      <w:rPr>
        <w:rFonts w:ascii="Cambria" w:eastAsia="Cambria" w:hAnsi="Cambria" w:cs="Cambria" w:hint="default"/>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29"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15:restartNumberingAfterBreak="0">
    <w:nsid w:val="3D471F7D"/>
    <w:multiLevelType w:val="multilevel"/>
    <w:tmpl w:val="546C03DA"/>
    <w:lvl w:ilvl="0">
      <w:start w:val="1"/>
      <w:numFmt w:val="decimal"/>
      <w:lvlText w:val="%1."/>
      <w:lvlJc w:val="left"/>
      <w:pPr>
        <w:ind w:left="551" w:hanging="451"/>
      </w:pPr>
      <w:rPr>
        <w:rFonts w:ascii="Cambria" w:eastAsia="Cambria" w:hAnsi="Cambria" w:cs="Cambria" w:hint="default"/>
        <w:b/>
        <w:bCs/>
        <w:color w:val="auto"/>
        <w:spacing w:val="-4"/>
        <w:w w:val="100"/>
        <w:sz w:val="24"/>
        <w:szCs w:val="24"/>
        <w:u w:val="none"/>
      </w:rPr>
    </w:lvl>
    <w:lvl w:ilvl="1">
      <w:start w:val="1"/>
      <w:numFmt w:val="decimal"/>
      <w:lvlText w:val="%1.%2."/>
      <w:lvlJc w:val="left"/>
      <w:pPr>
        <w:ind w:left="641" w:hanging="541"/>
      </w:pPr>
      <w:rPr>
        <w:rFonts w:ascii="Cambria" w:eastAsia="Cambria" w:hAnsi="Cambria" w:cs="Cambria" w:hint="default"/>
        <w:spacing w:val="-3"/>
        <w:w w:val="99"/>
        <w:sz w:val="24"/>
        <w:szCs w:val="24"/>
      </w:rPr>
    </w:lvl>
    <w:lvl w:ilvl="2">
      <w:start w:val="1"/>
      <w:numFmt w:val="decimal"/>
      <w:lvlText w:val="%1.%2.%3."/>
      <w:lvlJc w:val="left"/>
      <w:pPr>
        <w:ind w:left="1361" w:hanging="720"/>
      </w:pPr>
      <w:rPr>
        <w:rFonts w:ascii="Cambria" w:eastAsia="Cambria" w:hAnsi="Cambria" w:cs="Cambria" w:hint="default"/>
        <w:spacing w:val="-5"/>
        <w:w w:val="100"/>
        <w:sz w:val="24"/>
        <w:szCs w:val="24"/>
      </w:rPr>
    </w:lvl>
    <w:lvl w:ilvl="3">
      <w:numFmt w:val="bullet"/>
      <w:lvlText w:val="•"/>
      <w:lvlJc w:val="left"/>
      <w:pPr>
        <w:ind w:left="2385" w:hanging="720"/>
      </w:pPr>
      <w:rPr>
        <w:rFonts w:hint="default"/>
      </w:rPr>
    </w:lvl>
    <w:lvl w:ilvl="4">
      <w:numFmt w:val="bullet"/>
      <w:lvlText w:val="•"/>
      <w:lvlJc w:val="left"/>
      <w:pPr>
        <w:ind w:left="3410" w:hanging="720"/>
      </w:pPr>
      <w:rPr>
        <w:rFonts w:hint="default"/>
      </w:rPr>
    </w:lvl>
    <w:lvl w:ilvl="5">
      <w:numFmt w:val="bullet"/>
      <w:lvlText w:val="•"/>
      <w:lvlJc w:val="left"/>
      <w:pPr>
        <w:ind w:left="4435" w:hanging="720"/>
      </w:pPr>
      <w:rPr>
        <w:rFonts w:hint="default"/>
      </w:rPr>
    </w:lvl>
    <w:lvl w:ilvl="6">
      <w:numFmt w:val="bullet"/>
      <w:lvlText w:val="•"/>
      <w:lvlJc w:val="left"/>
      <w:pPr>
        <w:ind w:left="5460" w:hanging="720"/>
      </w:pPr>
      <w:rPr>
        <w:rFonts w:hint="default"/>
      </w:rPr>
    </w:lvl>
    <w:lvl w:ilvl="7">
      <w:numFmt w:val="bullet"/>
      <w:lvlText w:val="•"/>
      <w:lvlJc w:val="left"/>
      <w:pPr>
        <w:ind w:left="6485" w:hanging="720"/>
      </w:pPr>
      <w:rPr>
        <w:rFonts w:hint="default"/>
      </w:rPr>
    </w:lvl>
    <w:lvl w:ilvl="8">
      <w:numFmt w:val="bullet"/>
      <w:lvlText w:val="•"/>
      <w:lvlJc w:val="left"/>
      <w:pPr>
        <w:ind w:left="7510" w:hanging="720"/>
      </w:pPr>
      <w:rPr>
        <w:rFonts w:hint="default"/>
      </w:rPr>
    </w:lvl>
  </w:abstractNum>
  <w:abstractNum w:abstractNumId="31"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32" w15:restartNumberingAfterBreak="0">
    <w:nsid w:val="4C5178C7"/>
    <w:multiLevelType w:val="multilevel"/>
    <w:tmpl w:val="877E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3"/>
  </w:num>
  <w:num w:numId="36">
    <w:abstractNumId w:val="33"/>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9"/>
  </w:num>
  <w:num w:numId="38">
    <w:abstractNumId w:val="31"/>
  </w:num>
  <w:num w:numId="39">
    <w:abstractNumId w:val="30"/>
  </w:num>
  <w:num w:numId="40">
    <w:abstractNumId w:val="27"/>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0146F"/>
    <w:rsid w:val="000A456D"/>
    <w:rsid w:val="00123FB3"/>
    <w:rsid w:val="00132631"/>
    <w:rsid w:val="00142178"/>
    <w:rsid w:val="00161124"/>
    <w:rsid w:val="0016465B"/>
    <w:rsid w:val="001A1780"/>
    <w:rsid w:val="001D753A"/>
    <w:rsid w:val="002675CD"/>
    <w:rsid w:val="002722E9"/>
    <w:rsid w:val="00284131"/>
    <w:rsid w:val="002A0BE9"/>
    <w:rsid w:val="002B35AF"/>
    <w:rsid w:val="002C124E"/>
    <w:rsid w:val="0032182A"/>
    <w:rsid w:val="0037692E"/>
    <w:rsid w:val="00401809"/>
    <w:rsid w:val="00420174"/>
    <w:rsid w:val="00467ECC"/>
    <w:rsid w:val="004753E5"/>
    <w:rsid w:val="004A4248"/>
    <w:rsid w:val="004F1398"/>
    <w:rsid w:val="00511CB4"/>
    <w:rsid w:val="00554F6D"/>
    <w:rsid w:val="0055724C"/>
    <w:rsid w:val="005617CB"/>
    <w:rsid w:val="00575192"/>
    <w:rsid w:val="005B4670"/>
    <w:rsid w:val="00600353"/>
    <w:rsid w:val="006321E8"/>
    <w:rsid w:val="00641AEB"/>
    <w:rsid w:val="006451A1"/>
    <w:rsid w:val="006C4B74"/>
    <w:rsid w:val="006C7014"/>
    <w:rsid w:val="006D45BD"/>
    <w:rsid w:val="00730903"/>
    <w:rsid w:val="0073457D"/>
    <w:rsid w:val="00776ECC"/>
    <w:rsid w:val="00784BF1"/>
    <w:rsid w:val="00785446"/>
    <w:rsid w:val="007C75B9"/>
    <w:rsid w:val="007F209C"/>
    <w:rsid w:val="007F34B9"/>
    <w:rsid w:val="00815C57"/>
    <w:rsid w:val="00856F06"/>
    <w:rsid w:val="00880372"/>
    <w:rsid w:val="008954D0"/>
    <w:rsid w:val="008B1E21"/>
    <w:rsid w:val="008D7D66"/>
    <w:rsid w:val="008E3387"/>
    <w:rsid w:val="00902DAF"/>
    <w:rsid w:val="009120AD"/>
    <w:rsid w:val="009434B9"/>
    <w:rsid w:val="00953098"/>
    <w:rsid w:val="00954D55"/>
    <w:rsid w:val="00960903"/>
    <w:rsid w:val="00992D03"/>
    <w:rsid w:val="009938DA"/>
    <w:rsid w:val="00A0440C"/>
    <w:rsid w:val="00A17D04"/>
    <w:rsid w:val="00A241D1"/>
    <w:rsid w:val="00A812B0"/>
    <w:rsid w:val="00A82438"/>
    <w:rsid w:val="00AB118C"/>
    <w:rsid w:val="00AB62E8"/>
    <w:rsid w:val="00AD1B97"/>
    <w:rsid w:val="00AD4CB1"/>
    <w:rsid w:val="00B07483"/>
    <w:rsid w:val="00B17BD1"/>
    <w:rsid w:val="00B51952"/>
    <w:rsid w:val="00BB4DB8"/>
    <w:rsid w:val="00BE0631"/>
    <w:rsid w:val="00BF31BB"/>
    <w:rsid w:val="00C3403D"/>
    <w:rsid w:val="00C51294"/>
    <w:rsid w:val="00C53FC1"/>
    <w:rsid w:val="00C649C9"/>
    <w:rsid w:val="00C76A38"/>
    <w:rsid w:val="00D26B42"/>
    <w:rsid w:val="00D450AA"/>
    <w:rsid w:val="00D60CD9"/>
    <w:rsid w:val="00D76358"/>
    <w:rsid w:val="00D95D32"/>
    <w:rsid w:val="00DB27C5"/>
    <w:rsid w:val="00EA6422"/>
    <w:rsid w:val="00EB6949"/>
    <w:rsid w:val="00EC7236"/>
    <w:rsid w:val="00ED4F63"/>
    <w:rsid w:val="00F33B09"/>
    <w:rsid w:val="00F900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7B06"/>
  <w15:docId w15:val="{A159CCE0-13A4-4F55-85A0-27D5AC3B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475C6-7D0F-294A-AD34-BFE80C2E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34847</Words>
  <Characters>198631</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Russ Weinstein</dc:creator>
  <cp:keywords>
  </cp:keywords>
  <dc:description>
  </dc:description>
  <cp:lastModifiedBy>Danielle Gordon</cp:lastModifiedBy>
  <cp:revision>2</cp:revision>
  <cp:lastPrinted>2017-06-28T19:51:00Z</cp:lastPrinted>
  <dcterms:created xsi:type="dcterms:W3CDTF">2019-06-26T18:00:00Z</dcterms:created>
  <dcterms:modified xsi:type="dcterms:W3CDTF">2019-06-26T18:00:00Z</dcterms:modified>
  <cp:category>
  </cp:category>
</cp:coreProperties>
</file>