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72140199" w14:textId="1C5C3574"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w:t>
      </w:r>
      <w:r w:rsidR="00E94305">
        <w:rPr>
          <w:rFonts w:asciiTheme="majorHAnsi" w:hAnsiTheme="majorHAnsi"/>
          <w:sz w:val="22"/>
          <w:szCs w:val="22"/>
        </w:rPr>
        <w:t>Registry Agreement, dated _____________________________</w:t>
      </w:r>
      <w:r w:rsidR="00735667">
        <w:rPr>
          <w:rFonts w:asciiTheme="majorHAnsi" w:hAnsiTheme="majorHAnsi"/>
          <w:sz w:val="22"/>
          <w:szCs w:val="22"/>
        </w:rPr>
        <w:t>_____</w:t>
      </w:r>
      <w:r w:rsidRPr="001F0417">
        <w:rPr>
          <w:rFonts w:asciiTheme="majorHAnsi" w:hAnsiTheme="majorHAnsi"/>
          <w:sz w:val="22"/>
          <w:szCs w:val="22"/>
        </w:rPr>
        <w:t>(this “Supplement”), relates to the Registry Agreement</w:t>
      </w:r>
      <w:r w:rsidR="00DE559D" w:rsidRPr="001F0417">
        <w:rPr>
          <w:rFonts w:asciiTheme="majorHAnsi" w:hAnsiTheme="majorHAnsi"/>
          <w:sz w:val="22"/>
          <w:szCs w:val="22"/>
        </w:rPr>
        <w:t xml:space="preserve"> for the </w:t>
      </w:r>
      <w:r w:rsidR="007E0C81">
        <w:rPr>
          <w:rFonts w:asciiTheme="majorHAnsi" w:hAnsiTheme="majorHAnsi"/>
          <w:b/>
          <w:sz w:val="22"/>
          <w:szCs w:val="22"/>
        </w:rPr>
        <w:t>.</w:t>
      </w:r>
      <w:r w:rsidR="00B539DA">
        <w:rPr>
          <w:rFonts w:asciiTheme="majorHAnsi" w:hAnsiTheme="majorHAnsi"/>
          <w:b/>
          <w:sz w:val="22"/>
          <w:szCs w:val="22"/>
        </w:rPr>
        <w:t>build</w:t>
      </w:r>
      <w:r w:rsidR="00DE559D" w:rsidRPr="001F0417">
        <w:rPr>
          <w:rFonts w:asciiTheme="majorHAnsi" w:hAnsiTheme="majorHAnsi"/>
          <w:sz w:val="22"/>
          <w:szCs w:val="22"/>
        </w:rPr>
        <w:t xml:space="preserve"> TLD</w:t>
      </w:r>
      <w:r w:rsidRPr="001F0417">
        <w:rPr>
          <w:rFonts w:asciiTheme="majorHAnsi" w:hAnsiTheme="majorHAnsi"/>
          <w:sz w:val="22"/>
          <w:szCs w:val="22"/>
        </w:rPr>
        <w:t xml:space="preserve">, dated </w:t>
      </w:r>
      <w:r w:rsidR="00E94305">
        <w:rPr>
          <w:rFonts w:asciiTheme="majorHAnsi" w:hAnsiTheme="majorHAnsi"/>
          <w:sz w:val="22"/>
          <w:szCs w:val="22"/>
        </w:rPr>
        <w:t>____________________________________ (th</w:t>
      </w:r>
      <w:r w:rsidRPr="001F0417">
        <w:rPr>
          <w:rFonts w:asciiTheme="majorHAnsi" w:hAnsiTheme="majorHAnsi"/>
          <w:sz w:val="22"/>
          <w:szCs w:val="22"/>
        </w:rPr>
        <w:t xml:space="preserve">e “Registry Agreement”), between ICANN and </w:t>
      </w:r>
      <w:r w:rsidR="00B539DA">
        <w:rPr>
          <w:rFonts w:asciiTheme="majorHAnsi" w:hAnsiTheme="majorHAnsi"/>
          <w:sz w:val="22"/>
          <w:szCs w:val="22"/>
        </w:rPr>
        <w:t>Plan Bee</w:t>
      </w:r>
      <w:r w:rsidR="008F4A6B">
        <w:rPr>
          <w:rFonts w:asciiTheme="majorHAnsi" w:hAnsiTheme="majorHAnsi"/>
          <w:sz w:val="22"/>
          <w:szCs w:val="22"/>
        </w:rPr>
        <w:t>, LLC</w:t>
      </w:r>
      <w:r w:rsidRPr="001F0417">
        <w:rPr>
          <w:rFonts w:asciiTheme="majorHAnsi" w:hAnsiTheme="majorHAnsi"/>
          <w:sz w:val="22"/>
          <w:szCs w:val="22"/>
        </w:rPr>
        <w:t xml:space="preserve"> (“Registry Operator”).  Capitalized terms not defined herein have the meaning given to such terms</w:t>
      </w:r>
      <w:r>
        <w:rPr>
          <w:rFonts w:asciiTheme="majorHAnsi" w:hAnsiTheme="majorHAnsi"/>
          <w:sz w:val="22"/>
          <w:szCs w:val="22"/>
        </w:rPr>
        <w:t xml:space="preserve">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proofErr w:type="gramStart"/>
      <w:r>
        <w:rPr>
          <w:rFonts w:asciiTheme="majorHAnsi" w:hAnsiTheme="majorHAnsi"/>
          <w:sz w:val="22"/>
          <w:szCs w:val="22"/>
        </w:rPr>
        <w:t>any</w:t>
      </w:r>
      <w:proofErr w:type="gramEnd"/>
      <w:r>
        <w:rPr>
          <w:rFonts w:asciiTheme="majorHAnsi" w:hAnsiTheme="majorHAnsi"/>
          <w:sz w:val="22"/>
          <w:szCs w:val="22"/>
        </w:rPr>
        <w:t xml:space="preserve"> provision or term of the Registry Agreement that is the subject of advice or comment from the Governmental Advisory Committee (including any advice or comment to include new provisions in the Registry Agreement).</w:t>
      </w:r>
    </w:p>
    <w:p w14:paraId="073FD43B" w14:textId="71B594A3" w:rsidR="008B4DB1" w:rsidRDefault="003B225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w:t>
      </w:r>
      <w:r w:rsidR="00943D83">
        <w:rPr>
          <w:rFonts w:asciiTheme="majorHAnsi" w:hAnsiTheme="majorHAnsi"/>
          <w:sz w:val="22"/>
          <w:szCs w:val="22"/>
        </w:rPr>
        <w:t xml:space="preserve"> 15 January 2014</w:t>
      </w:r>
      <w:r>
        <w:rPr>
          <w:rFonts w:asciiTheme="majorHAnsi" w:hAnsiTheme="majorHAnsi"/>
          <w:sz w:val="22"/>
          <w:szCs w:val="22"/>
        </w:rPr>
        <w:t>.</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5E141B29"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Upon expiration of such thirty (30) </w:t>
      </w:r>
      <w:proofErr w:type="gramStart"/>
      <w:r>
        <w:rPr>
          <w:rFonts w:asciiTheme="majorHAnsi" w:hAnsiTheme="majorHAnsi"/>
          <w:sz w:val="22"/>
          <w:szCs w:val="22"/>
        </w:rPr>
        <w:t>calendar</w:t>
      </w:r>
      <w:proofErr w:type="gramEnd"/>
      <w:r>
        <w:rPr>
          <w:rFonts w:asciiTheme="majorHAnsi" w:hAnsiTheme="majorHAnsi"/>
          <w:sz w:val="22"/>
          <w:szCs w:val="22"/>
        </w:rPr>
        <w:t xml:space="preserve">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Registry Operator’s right to terminate the Registry Agreement as a result of a Change Notice shall be governed by Section 4</w:t>
      </w:r>
      <w:r w:rsidR="00943D83">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r>
      <w:proofErr w:type="spellStart"/>
      <w:r>
        <w:rPr>
          <w:rFonts w:asciiTheme="majorHAnsi" w:eastAsia="SimSun" w:hAnsiTheme="majorHAnsi" w:cs="Times New Roman"/>
          <w:sz w:val="22"/>
          <w:szCs w:val="22"/>
          <w:lang w:eastAsia="zh-CN"/>
        </w:rPr>
        <w:t>Akram</w:t>
      </w:r>
      <w:proofErr w:type="spellEnd"/>
      <w:r>
        <w:rPr>
          <w:rFonts w:asciiTheme="majorHAnsi" w:eastAsia="SimSun" w:hAnsiTheme="majorHAnsi" w:cs="Times New Roman"/>
          <w:sz w:val="22"/>
          <w:szCs w:val="22"/>
          <w:lang w:eastAsia="zh-CN"/>
        </w:rPr>
        <w:t xml:space="preserve"> </w:t>
      </w:r>
      <w:proofErr w:type="spellStart"/>
      <w:r>
        <w:rPr>
          <w:rFonts w:asciiTheme="majorHAnsi" w:eastAsia="SimSun" w:hAnsiTheme="majorHAnsi" w:cs="Times New Roman"/>
          <w:sz w:val="22"/>
          <w:szCs w:val="22"/>
          <w:lang w:eastAsia="zh-CN"/>
        </w:rPr>
        <w:t>Atallah</w:t>
      </w:r>
      <w:proofErr w:type="spellEnd"/>
    </w:p>
    <w:p w14:paraId="7FD95337" w14:textId="77777777"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4F5A707F" w14:textId="124E88B0" w:rsidR="008B4DB1" w:rsidRPr="001F0417" w:rsidRDefault="00B539DA">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Plan Bee</w:t>
      </w:r>
      <w:r w:rsidR="008F4A6B">
        <w:rPr>
          <w:rFonts w:asciiTheme="majorHAnsi" w:hAnsiTheme="majorHAnsi"/>
          <w:b/>
          <w:caps/>
          <w:sz w:val="22"/>
          <w:szCs w:val="22"/>
        </w:rPr>
        <w:t>, llc</w:t>
      </w:r>
    </w:p>
    <w:p w14:paraId="5B9A9A5E" w14:textId="15FDD105" w:rsidR="008B4DB1" w:rsidRPr="001F0417"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By:</w:t>
      </w:r>
      <w:r w:rsidRPr="001F0417">
        <w:rPr>
          <w:rFonts w:asciiTheme="majorHAnsi" w:eastAsia="SimSun" w:hAnsiTheme="majorHAnsi" w:cs="Times New Roman"/>
          <w:sz w:val="22"/>
          <w:szCs w:val="22"/>
          <w:lang w:eastAsia="zh-CN"/>
        </w:rPr>
        <w:tab/>
        <w:t>_____________________________</w:t>
      </w:r>
      <w:r w:rsidRPr="001F0417">
        <w:rPr>
          <w:rFonts w:asciiTheme="majorHAnsi" w:eastAsia="SimSun" w:hAnsiTheme="majorHAnsi" w:cs="Times New Roman"/>
          <w:sz w:val="22"/>
          <w:szCs w:val="22"/>
          <w:lang w:eastAsia="zh-CN"/>
        </w:rPr>
        <w:br/>
      </w:r>
      <w:r w:rsidRPr="001F0417">
        <w:rPr>
          <w:rFonts w:asciiTheme="majorHAnsi" w:eastAsia="SimSun" w:hAnsiTheme="majorHAnsi" w:cs="Times New Roman"/>
          <w:sz w:val="22"/>
          <w:szCs w:val="22"/>
          <w:lang w:eastAsia="zh-CN"/>
        </w:rPr>
        <w:tab/>
      </w:r>
      <w:r w:rsidR="00B539DA">
        <w:rPr>
          <w:rFonts w:asciiTheme="majorHAnsi" w:eastAsia="SimSun" w:hAnsiTheme="majorHAnsi" w:cs="Times New Roman"/>
          <w:sz w:val="22"/>
          <w:szCs w:val="22"/>
          <w:lang w:eastAsia="zh-CN"/>
        </w:rPr>
        <w:t xml:space="preserve">George </w:t>
      </w:r>
      <w:proofErr w:type="spellStart"/>
      <w:r w:rsidR="00B539DA">
        <w:rPr>
          <w:rFonts w:asciiTheme="majorHAnsi" w:eastAsia="SimSun" w:hAnsiTheme="majorHAnsi" w:cs="Times New Roman"/>
          <w:sz w:val="22"/>
          <w:szCs w:val="22"/>
          <w:lang w:eastAsia="zh-CN"/>
        </w:rPr>
        <w:t>Minardos</w:t>
      </w:r>
      <w:proofErr w:type="spellEnd"/>
    </w:p>
    <w:p w14:paraId="5520E702" w14:textId="4C441726" w:rsidR="008B4DB1"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ab/>
      </w:r>
      <w:r w:rsidR="001F0417">
        <w:rPr>
          <w:rFonts w:asciiTheme="majorHAnsi" w:eastAsia="SimSun" w:hAnsiTheme="majorHAnsi" w:cs="Times New Roman"/>
          <w:sz w:val="22"/>
          <w:szCs w:val="22"/>
          <w:lang w:eastAsia="zh-CN"/>
        </w:rPr>
        <w:t>C</w:t>
      </w:r>
      <w:r w:rsidR="00B539DA">
        <w:rPr>
          <w:rFonts w:asciiTheme="majorHAnsi" w:eastAsia="SimSun" w:hAnsiTheme="majorHAnsi" w:cs="Times New Roman"/>
          <w:sz w:val="22"/>
          <w:szCs w:val="22"/>
          <w:lang w:eastAsia="zh-CN"/>
        </w:rPr>
        <w:t xml:space="preserve">hief </w:t>
      </w:r>
      <w:r w:rsidR="001F0417">
        <w:rPr>
          <w:rFonts w:asciiTheme="majorHAnsi" w:eastAsia="SimSun" w:hAnsiTheme="majorHAnsi" w:cs="Times New Roman"/>
          <w:sz w:val="22"/>
          <w:szCs w:val="22"/>
          <w:lang w:eastAsia="zh-CN"/>
        </w:rPr>
        <w:t>E</w:t>
      </w:r>
      <w:r w:rsidR="00B539DA">
        <w:rPr>
          <w:rFonts w:asciiTheme="majorHAnsi" w:eastAsia="SimSun" w:hAnsiTheme="majorHAnsi" w:cs="Times New Roman"/>
          <w:sz w:val="22"/>
          <w:szCs w:val="22"/>
          <w:lang w:eastAsia="zh-CN"/>
        </w:rPr>
        <w:t xml:space="preserve">xecutive </w:t>
      </w:r>
      <w:r w:rsidR="001F0417">
        <w:rPr>
          <w:rFonts w:asciiTheme="majorHAnsi" w:eastAsia="SimSun" w:hAnsiTheme="majorHAnsi" w:cs="Times New Roman"/>
          <w:sz w:val="22"/>
          <w:szCs w:val="22"/>
          <w:lang w:eastAsia="zh-CN"/>
        </w:rPr>
        <w:t>O</w:t>
      </w:r>
      <w:r w:rsidR="00B539DA">
        <w:rPr>
          <w:rFonts w:asciiTheme="majorHAnsi" w:eastAsia="SimSun" w:hAnsiTheme="majorHAnsi" w:cs="Times New Roman"/>
          <w:sz w:val="22"/>
          <w:szCs w:val="22"/>
          <w:lang w:eastAsia="zh-CN"/>
        </w:rPr>
        <w:t>fficer</w:t>
      </w:r>
    </w:p>
    <w:p w14:paraId="6A4B0FEA" w14:textId="77777777" w:rsidR="008B4DB1" w:rsidRDefault="008B4DB1">
      <w:pPr>
        <w:ind w:left="720"/>
        <w:jc w:val="left"/>
        <w:rPr>
          <w:sz w:val="22"/>
          <w:szCs w:val="22"/>
        </w:rPr>
      </w:pPr>
    </w:p>
    <w:sectPr w:rsidR="008B4DB1">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6AB2" w14:textId="77777777" w:rsidR="00AC47A1" w:rsidRDefault="00AC47A1">
      <w:r>
        <w:separator/>
      </w:r>
    </w:p>
  </w:endnote>
  <w:endnote w:type="continuationSeparator" w:id="0">
    <w:p w14:paraId="14617531" w14:textId="77777777" w:rsidR="00AC47A1" w:rsidRDefault="00AC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AC47A1" w:rsidRDefault="00AC47A1">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27799C">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AC47A1" w:rsidRDefault="00AC4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7C31" w14:textId="77777777" w:rsidR="00AC47A1" w:rsidRDefault="00AC47A1">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AC47A1" w14:paraId="1C7C7AF6" w14:textId="77777777">
        <w:tc>
          <w:tcPr>
            <w:tcW w:w="2880" w:type="dxa"/>
            <w:tcBorders>
              <w:bottom w:val="single" w:sz="4" w:space="0" w:color="auto"/>
            </w:tcBorders>
          </w:tcPr>
          <w:p w14:paraId="0D51F6FA" w14:textId="77777777" w:rsidR="00AC47A1" w:rsidRDefault="00AC47A1">
            <w:pPr>
              <w:pStyle w:val="FootnoteSeparator"/>
            </w:pPr>
          </w:p>
        </w:tc>
      </w:tr>
      <w:tr w:rsidR="00AC47A1" w14:paraId="23FA0C02" w14:textId="77777777">
        <w:tc>
          <w:tcPr>
            <w:tcW w:w="2880" w:type="dxa"/>
            <w:tcBorders>
              <w:top w:val="single" w:sz="4" w:space="0" w:color="auto"/>
            </w:tcBorders>
          </w:tcPr>
          <w:p w14:paraId="6E85F44C" w14:textId="77777777" w:rsidR="00AC47A1" w:rsidRDefault="00AC47A1">
            <w:pPr>
              <w:pStyle w:val="FootnoteSeparator"/>
            </w:pPr>
            <w:r>
              <w:t>(</w:t>
            </w:r>
            <w:proofErr w:type="gramStart"/>
            <w:r>
              <w:t>continued</w:t>
            </w:r>
            <w:proofErr w:type="gramEnd"/>
            <w:r>
              <w:t>…)</w:t>
            </w:r>
          </w:p>
        </w:tc>
      </w:tr>
    </w:tbl>
    <w:p w14:paraId="4AAB8111" w14:textId="77777777" w:rsidR="00AC47A1" w:rsidRDefault="00AC47A1">
      <w:pPr>
        <w:pStyle w:val="Footer"/>
      </w:pPr>
    </w:p>
  </w:footnote>
  <w:footnote w:type="continuationNotice" w:id="1">
    <w:p w14:paraId="3791D7E9" w14:textId="77777777" w:rsidR="00AC47A1" w:rsidRDefault="00AC47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kgf5IMt53sIR+P/QrEV1WXUncHU=" w:salt="v63nl2y4sli6trDx1nWk0Q=="/>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50F16"/>
    <w:rsid w:val="000A1C40"/>
    <w:rsid w:val="000F678F"/>
    <w:rsid w:val="00157FAF"/>
    <w:rsid w:val="001F0417"/>
    <w:rsid w:val="0024510C"/>
    <w:rsid w:val="0027799C"/>
    <w:rsid w:val="002A3550"/>
    <w:rsid w:val="0035757E"/>
    <w:rsid w:val="003973C8"/>
    <w:rsid w:val="003B2258"/>
    <w:rsid w:val="004222BC"/>
    <w:rsid w:val="004F7F1D"/>
    <w:rsid w:val="00610E38"/>
    <w:rsid w:val="00655452"/>
    <w:rsid w:val="00735667"/>
    <w:rsid w:val="00740A5A"/>
    <w:rsid w:val="00797FAD"/>
    <w:rsid w:val="007A3B6E"/>
    <w:rsid w:val="007E0C81"/>
    <w:rsid w:val="007F5051"/>
    <w:rsid w:val="00846BA5"/>
    <w:rsid w:val="00860C37"/>
    <w:rsid w:val="008B4DB1"/>
    <w:rsid w:val="008F4A6B"/>
    <w:rsid w:val="0091537F"/>
    <w:rsid w:val="00916AE7"/>
    <w:rsid w:val="00943D83"/>
    <w:rsid w:val="00991967"/>
    <w:rsid w:val="00A6376E"/>
    <w:rsid w:val="00A82308"/>
    <w:rsid w:val="00A87F58"/>
    <w:rsid w:val="00AC47A1"/>
    <w:rsid w:val="00B07A42"/>
    <w:rsid w:val="00B23B6F"/>
    <w:rsid w:val="00B539DA"/>
    <w:rsid w:val="00C052ED"/>
    <w:rsid w:val="00CD5259"/>
    <w:rsid w:val="00DA420B"/>
    <w:rsid w:val="00DD23CD"/>
    <w:rsid w:val="00DD7AF3"/>
    <w:rsid w:val="00DE559D"/>
    <w:rsid w:val="00E76D0F"/>
    <w:rsid w:val="00E94305"/>
    <w:rsid w:val="00EB3A77"/>
    <w:rsid w:val="00F62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3518</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2013-11-06T23:22:00Z</dcterms:created>
  <dcterms:modified xsi:type="dcterms:W3CDTF">2013-11-06T23:22:00Z</dcterms:modified>
</cp:coreProperties>
</file>