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54A" w:rsidRPr="007D754A" w:rsidRDefault="007D754A" w:rsidP="00962809">
      <w:pPr>
        <w:widowControl w:val="0"/>
        <w:autoSpaceDE w:val="0"/>
        <w:autoSpaceDN w:val="0"/>
        <w:adjustRightInd w:val="0"/>
        <w:spacing w:after="240"/>
        <w:rPr>
          <w:rFonts w:ascii="Arial" w:hAnsi="Arial" w:cs="Arial"/>
          <w:b/>
          <w:sz w:val="32"/>
          <w:szCs w:val="32"/>
        </w:rPr>
      </w:pPr>
      <w:r>
        <w:rPr>
          <w:rFonts w:ascii="Arial" w:hAnsi="Arial" w:cs="Arial"/>
          <w:b/>
          <w:bCs/>
          <w:sz w:val="32"/>
          <w:szCs w:val="32"/>
        </w:rPr>
        <w:t xml:space="preserve">Complete la siguiente encuesta y devuélvala a </w:t>
      </w:r>
      <w:hyperlink r:id="rId6" w:history="1">
        <w:r>
          <w:rPr>
            <w:rStyle w:val="Hipervnculo"/>
            <w:rFonts w:ascii="Arial" w:hAnsi="Arial" w:cs="Arial"/>
            <w:b/>
            <w:color w:val="0000FF"/>
            <w:sz w:val="32"/>
            <w:szCs w:val="32"/>
          </w:rPr>
          <w:t>gnsoreview@westlakegovernance.com</w:t>
        </w:r>
      </w:hyperlink>
      <w:r>
        <w:rPr>
          <w:rFonts w:ascii="Arial" w:hAnsi="Arial" w:cs="Arial"/>
          <w:b/>
          <w:sz w:val="32"/>
          <w:szCs w:val="32"/>
        </w:rPr>
        <w:t xml:space="preserve"> en formato de documento de Word. Los archivos PDF no pueden ser traducidos. Si tiene alguna pregunta respecto de esta encuesta o de cómo enviarla, póngase en contacto con </w:t>
      </w:r>
      <w:hyperlink r:id="rId7" w:history="1">
        <w:r>
          <w:rPr>
            <w:rStyle w:val="Hipervnculo"/>
            <w:rFonts w:ascii="Arial" w:hAnsi="Arial" w:cs="Arial"/>
            <w:b/>
            <w:color w:val="0000FF"/>
            <w:sz w:val="32"/>
            <w:szCs w:val="32"/>
          </w:rPr>
          <w:t>gnsoreview@westlakegovernance.com</w:t>
        </w:r>
      </w:hyperlink>
      <w:r>
        <w:rPr>
          <w:rFonts w:ascii="Arial" w:hAnsi="Arial" w:cs="Arial"/>
          <w:b/>
          <w:sz w:val="32"/>
          <w:szCs w:val="32"/>
        </w:rPr>
        <w:t>.</w:t>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b/>
          <w:bCs/>
          <w:sz w:val="36"/>
          <w:szCs w:val="38"/>
        </w:rPr>
        <w:t>Introducción a la evaluación de 360 grados de la revisión de la GNSO</w:t>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¡Bienvenido a la evaluación de 360 grados de la revisión de la Organización de Apoyo para Nombres Genéricos (GNSO)! Este cuestionario es una parte nueva de las revisiones organizacionales de la ICANN.</w:t>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El propósito de la revisión es evaluar la eficacia organizacional de la GNSO, las áreas de conocimiento que funcionan bien, identificar las áreas que necesitan mejoras y recomendar los cambios necesarios. Ésta es una revisión regular que se realiza cada cinco años de cada estructura de la ICANN que imponen los Estatutos a fin de mantener la confianza pública en su viabilidad, confiabilidad y responsabilidad.</w:t>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La calidad, la validez y la aceptación de la revisión de la GNSO y las mejoras resultantes dependen de los aportes relevantes y útiles de un grupo de personas diverso y representativo. Éste es un principio básico del modelo integral de participación de múltiples partes interesadas de la ICANN.</w:t>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Este cuestionario está diseñado para recopilar comentarios de la comunidad de la GNSO, miembros de la comunidad y otras estructuras de la ICANN, la Junta Directiva y el personal. Se complementará con otros métodos de recopilación de datos entre los que se incluyen una revisión de documentos y entrevistas individuales.</w:t>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La Evaluación de 360 grados ha sido formulada e implementada por el evaluador independiente, Westlake Governance. Los datos recopilados a través de esta encuesta serán resumidos y analizados por Westlake y se incluirán como aportes al trabajo de la revisión.</w:t>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b/>
          <w:bCs/>
          <w:sz w:val="28"/>
          <w:szCs w:val="32"/>
        </w:rPr>
        <w:t>1. Westlake mantendrá su confidencialidad. No lo identificaremos en material que citemos o que compartamos con el GNSO y el personal a menos que usted nos otorgue permiso específico tildando la casilla que se muestra a continuación.</w:t>
      </w:r>
    </w:p>
    <w:p w:rsidR="00962809" w:rsidRPr="003E1822" w:rsidRDefault="007D754A" w:rsidP="00962809">
      <w:pPr>
        <w:widowControl w:val="0"/>
        <w:autoSpaceDE w:val="0"/>
        <w:autoSpaceDN w:val="0"/>
        <w:adjustRightInd w:val="0"/>
        <w:spacing w:after="240"/>
        <w:rPr>
          <w:rFonts w:ascii="Times" w:hAnsi="Times" w:cs="Times"/>
          <w:sz w:val="22"/>
        </w:rPr>
      </w:pPr>
      <w:r>
        <w:rPr>
          <w:rFonts w:ascii="Arial" w:hAnsi="Arial" w:cs="Arial"/>
          <w:sz w:val="20"/>
          <w:szCs w:val="22"/>
        </w:rPr>
        <w:t>Sí o No - Presto consentimiento para ser identificado por nombre como el autor de mi comentario</w:t>
      </w:r>
    </w:p>
    <w:p w:rsidR="00962809" w:rsidRPr="003E1822" w:rsidRDefault="00962809">
      <w:pPr>
        <w:rPr>
          <w:rFonts w:ascii="Arial" w:hAnsi="Arial" w:cs="Arial"/>
          <w:b/>
          <w:bCs/>
          <w:sz w:val="36"/>
          <w:szCs w:val="38"/>
        </w:rPr>
      </w:pPr>
      <w:r w:rsidRPr="003E1822">
        <w:rPr>
          <w:rFonts w:ascii="Arial" w:hAnsi="Arial" w:cs="Arial"/>
          <w:b/>
          <w:bCs/>
          <w:sz w:val="36"/>
          <w:szCs w:val="38"/>
        </w:rPr>
        <w:br w:type="page"/>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b/>
          <w:bCs/>
          <w:sz w:val="36"/>
          <w:szCs w:val="38"/>
        </w:rPr>
        <w:lastRenderedPageBreak/>
        <w:t>Cómo usar esta encuesta</w:t>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Cómo completar este cuestionario</w:t>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Este cuestionario de evaluación de 360 grados comienza con preguntas sobre sus percepciones respecto de la eficacia, la representación y los recursos de la GNSO. Por ello, el cuestionario tiene una serie de secciones con preguntas detalladas sobre los componentes estructurales de la GNSO: el Consejo de la GNSO; los Grupos de Partes Interesadas de la GNSO; y las Unidades Constitutivas. Cada sección comienza con una pregunta que pregunta si participa o es observador cercano del componente de la GNSO en cuestión; responda "sí" solo si puede responder preguntas detalladas sobre su funcionamiento. Si su respuesta es "no", pasará al componente siguiente.</w:t>
      </w:r>
    </w:p>
    <w:p w:rsidR="00F23455" w:rsidRPr="00F23455" w:rsidRDefault="00F23455" w:rsidP="00F23455">
      <w:pPr>
        <w:rPr>
          <w:rFonts w:ascii="Arial" w:hAnsi="Arial" w:cs="Arial"/>
          <w:sz w:val="20"/>
          <w:szCs w:val="22"/>
        </w:rPr>
      </w:pPr>
      <w:r>
        <w:rPr>
          <w:rFonts w:ascii="Arial" w:hAnsi="Arial" w:cs="Arial"/>
          <w:sz w:val="20"/>
          <w:szCs w:val="22"/>
        </w:rPr>
        <w:t xml:space="preserve">Debe tener las cookies activadas en su navegador para poder usar este cuestionario. </w:t>
      </w:r>
      <w:r>
        <w:rPr>
          <w:rFonts w:ascii="Arial" w:hAnsi="Arial" w:cs="Arial"/>
          <w:b/>
          <w:bCs/>
          <w:sz w:val="20"/>
          <w:szCs w:val="22"/>
        </w:rPr>
        <w:t xml:space="preserve">Puede regresar a este cuestionario tantas veces como lo desee hasta que lo complete, siempre que utilice el mismo navegador y la misma computadora. El cuestionario registrará y guardará sus respuestas cuando presione el botón "Siguiente" en la parte inferior de cada página. </w:t>
      </w:r>
      <w:r>
        <w:rPr>
          <w:rFonts w:ascii="Arial" w:hAnsi="Arial" w:cs="Arial"/>
          <w:sz w:val="20"/>
          <w:szCs w:val="22"/>
        </w:rPr>
        <w:t xml:space="preserve">Si cierra la ventana del explorador o sale del cuestionario antes de haberlo terminado y regresa más tarde, se abrirá en la primera pregunta después de su última página guardada. Podrá desplazarse hacia atrás a lo largo del cuestionario y revisar o editar sus respuestas en cualquier momento antes de terminarlo. Si tiene más preguntas sobre cómo volver al cuestionario, envíe un mensaje a Westlake Governance al siguiente correo electrónico: </w:t>
      </w:r>
      <w:hyperlink r:id="rId8" w:history="1">
        <w:r>
          <w:rPr>
            <w:rStyle w:val="Hipervnculo"/>
            <w:rFonts w:ascii="Arial" w:hAnsi="Arial" w:cs="Arial"/>
            <w:color w:val="0000FF"/>
            <w:sz w:val="20"/>
            <w:szCs w:val="22"/>
          </w:rPr>
          <w:t>gnsoreview@westlakegovernance.com</w:t>
        </w:r>
      </w:hyperlink>
      <w:r>
        <w:rPr>
          <w:rFonts w:ascii="Arial" w:hAnsi="Arial" w:cs="Arial"/>
          <w:sz w:val="20"/>
          <w:szCs w:val="22"/>
        </w:rPr>
        <w:t>.</w:t>
      </w:r>
    </w:p>
    <w:p w:rsidR="00F23455" w:rsidRDefault="00F23455" w:rsidP="00F23455">
      <w:pPr>
        <w:rPr>
          <w:rFonts w:ascii="Arial" w:hAnsi="Arial" w:cs="Arial"/>
          <w:sz w:val="20"/>
          <w:szCs w:val="22"/>
        </w:rPr>
      </w:pPr>
    </w:p>
    <w:p w:rsidR="00F23455" w:rsidRPr="00F23455" w:rsidRDefault="00F23455" w:rsidP="00F23455">
      <w:pPr>
        <w:rPr>
          <w:rFonts w:ascii="Arial" w:hAnsi="Arial" w:cs="Arial"/>
          <w:sz w:val="20"/>
          <w:szCs w:val="22"/>
        </w:rPr>
      </w:pPr>
      <w:r>
        <w:rPr>
          <w:rFonts w:ascii="Arial" w:hAnsi="Arial" w:cs="Arial"/>
          <w:sz w:val="20"/>
          <w:szCs w:val="22"/>
        </w:rPr>
        <w:t>Algunas preguntas son obligatorias y otras son opcionales. Las preguntas obligatorias están marcadas con un asterisco ( * ).</w:t>
      </w:r>
    </w:p>
    <w:p w:rsidR="00F23455" w:rsidRDefault="00F23455" w:rsidP="00F23455">
      <w:pPr>
        <w:rPr>
          <w:rFonts w:ascii="Arial" w:hAnsi="Arial" w:cs="Arial"/>
          <w:sz w:val="20"/>
          <w:szCs w:val="22"/>
        </w:rPr>
      </w:pPr>
    </w:p>
    <w:p w:rsidR="00F23455" w:rsidRPr="00F23455" w:rsidRDefault="00F23455" w:rsidP="00F23455">
      <w:pPr>
        <w:rPr>
          <w:rFonts w:ascii="Arial" w:hAnsi="Arial" w:cs="Arial"/>
          <w:sz w:val="20"/>
          <w:szCs w:val="22"/>
        </w:rPr>
      </w:pPr>
      <w:r>
        <w:rPr>
          <w:rFonts w:ascii="Arial" w:hAnsi="Arial" w:cs="Arial"/>
          <w:sz w:val="20"/>
          <w:szCs w:val="22"/>
        </w:rPr>
        <w:t xml:space="preserve">Las preguntas cuentan con un campo de texto en el que podrá escribir sus comentarios. La mayoría de estos campos tienen un límite máximo de 600 caracteres. Si tiene más para decir de lo que entrará en el campo, colóquelo en la sección de comentarios finales en la última página del cuestionario o envíe un mensaje a Westlake Governance al siguiente correo electrónico: </w:t>
      </w:r>
      <w:hyperlink r:id="rId9" w:history="1">
        <w:r>
          <w:rPr>
            <w:rStyle w:val="Hipervnculo"/>
            <w:rFonts w:ascii="Arial" w:hAnsi="Arial" w:cs="Arial"/>
            <w:color w:val="0000FF"/>
            <w:sz w:val="20"/>
            <w:szCs w:val="22"/>
          </w:rPr>
          <w:t>gnsoreview@westlakegovernance.com</w:t>
        </w:r>
      </w:hyperlink>
      <w:r>
        <w:rPr>
          <w:rFonts w:ascii="Arial" w:hAnsi="Arial" w:cs="Arial"/>
          <w:sz w:val="20"/>
          <w:szCs w:val="22"/>
        </w:rPr>
        <w:t>.</w:t>
      </w:r>
    </w:p>
    <w:p w:rsidR="00962809" w:rsidRPr="003E1822" w:rsidRDefault="00962809">
      <w:pPr>
        <w:rPr>
          <w:rFonts w:ascii="Arial" w:hAnsi="Arial" w:cs="Arial"/>
          <w:b/>
          <w:bCs/>
          <w:sz w:val="36"/>
          <w:szCs w:val="38"/>
        </w:rPr>
      </w:pPr>
      <w:r w:rsidRPr="003E1822">
        <w:rPr>
          <w:rFonts w:ascii="Arial" w:hAnsi="Arial" w:cs="Arial"/>
          <w:b/>
          <w:bCs/>
          <w:sz w:val="36"/>
          <w:szCs w:val="38"/>
        </w:rPr>
        <w:br w:type="page"/>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b/>
          <w:bCs/>
          <w:sz w:val="36"/>
          <w:szCs w:val="38"/>
        </w:rPr>
        <w:t>Acerca de usted</w:t>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Cs w:val="26"/>
        </w:rPr>
        <w:t>Escriba su nombre y su afiliación al presentar su respuesta, tal como lo requieren los Estándares de Comportamiento Esperado y las Reglas y los Procedimientos para Comentarios Públicos.</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 xml:space="preserve">2. Su nombre y dirección de contacto: </w:t>
      </w:r>
      <w:r w:rsidRPr="003E1822">
        <w:rPr>
          <w:rFonts w:ascii="Arial" w:hAnsi="Arial" w:cs="Arial"/>
          <w:b/>
          <w:bCs/>
          <w:sz w:val="28"/>
          <w:szCs w:val="32"/>
        </w:rPr>
        <w:br/>
      </w:r>
      <w:r>
        <w:rPr>
          <w:rFonts w:ascii="Arial" w:hAnsi="Arial" w:cs="Arial"/>
          <w:b/>
          <w:bCs/>
          <w:sz w:val="20"/>
          <w:szCs w:val="22"/>
        </w:rPr>
        <w:t>Nombre: </w:t>
      </w:r>
      <w:r w:rsidRPr="003E1822">
        <w:rPr>
          <w:rFonts w:ascii="Arial" w:hAnsi="Arial" w:cs="Arial"/>
          <w:b/>
          <w:bCs/>
          <w:sz w:val="20"/>
          <w:szCs w:val="22"/>
        </w:rPr>
        <w:br/>
      </w:r>
      <w:r>
        <w:rPr>
          <w:rFonts w:ascii="Arial" w:hAnsi="Arial" w:cs="Arial"/>
          <w:b/>
          <w:bCs/>
          <w:sz w:val="20"/>
          <w:szCs w:val="22"/>
        </w:rPr>
        <w:t>Dirección de correo electrónico:</w:t>
      </w:r>
    </w:p>
    <w:p w:rsidR="00F629B7" w:rsidRPr="003E1822" w:rsidRDefault="00F629B7" w:rsidP="00F629B7">
      <w:pPr>
        <w:widowControl w:val="0"/>
        <w:autoSpaceDE w:val="0"/>
        <w:autoSpaceDN w:val="0"/>
        <w:adjustRightInd w:val="0"/>
        <w:spacing w:after="240"/>
        <w:rPr>
          <w:rFonts w:ascii="Arial" w:hAnsi="Arial" w:cs="Arial"/>
          <w:position w:val="2"/>
          <w:sz w:val="20"/>
          <w:szCs w:val="22"/>
        </w:rPr>
      </w:pPr>
      <w:r>
        <w:rPr>
          <w:rFonts w:ascii="Verdana" w:hAnsi="Verdana" w:cs="Verdana"/>
          <w:b/>
          <w:bCs/>
          <w:position w:val="-6"/>
          <w:sz w:val="44"/>
          <w:szCs w:val="48"/>
        </w:rPr>
        <w:t>*</w:t>
      </w:r>
      <w:r>
        <w:rPr>
          <w:rFonts w:ascii="Arial" w:hAnsi="Arial" w:cs="Arial"/>
          <w:b/>
          <w:bCs/>
          <w:sz w:val="28"/>
          <w:szCs w:val="32"/>
        </w:rPr>
        <w:t xml:space="preserve">3. ¿A cuántas reuniones de la ICANN ha asistido? </w:t>
      </w:r>
      <w:r w:rsidRPr="003E1822">
        <w:rPr>
          <w:rFonts w:ascii="Arial" w:hAnsi="Arial" w:cs="Arial"/>
          <w:sz w:val="20"/>
          <w:szCs w:val="22"/>
        </w:rPr>
        <w:br/>
      </w:r>
      <w:r>
        <w:rPr>
          <w:rFonts w:ascii="Arial" w:hAnsi="Arial" w:cs="Arial"/>
          <w:position w:val="2"/>
          <w:sz w:val="20"/>
          <w:szCs w:val="22"/>
        </w:rPr>
        <w:t>Ninguna</w:t>
      </w:r>
      <w:r w:rsidRPr="003E1822">
        <w:rPr>
          <w:rFonts w:ascii="Arial" w:hAnsi="Arial" w:cs="Arial"/>
          <w:position w:val="2"/>
          <w:sz w:val="20"/>
          <w:szCs w:val="22"/>
        </w:rPr>
        <w:br/>
      </w:r>
      <w:r>
        <w:rPr>
          <w:rFonts w:ascii="Arial" w:hAnsi="Arial" w:cs="Arial"/>
          <w:position w:val="2"/>
          <w:sz w:val="20"/>
          <w:szCs w:val="22"/>
        </w:rPr>
        <w:t>1</w:t>
      </w:r>
      <w:r w:rsidRPr="003E1822">
        <w:rPr>
          <w:rFonts w:ascii="Arial" w:hAnsi="Arial" w:cs="Arial"/>
          <w:position w:val="2"/>
          <w:sz w:val="20"/>
          <w:szCs w:val="22"/>
        </w:rPr>
        <w:br/>
      </w:r>
      <w:r>
        <w:rPr>
          <w:rFonts w:ascii="Arial" w:hAnsi="Arial" w:cs="Arial"/>
          <w:position w:val="2"/>
          <w:sz w:val="20"/>
          <w:szCs w:val="22"/>
        </w:rPr>
        <w:t>2­5</w:t>
      </w:r>
      <w:r w:rsidRPr="003E1822">
        <w:rPr>
          <w:rFonts w:ascii="Arial" w:hAnsi="Arial" w:cs="Arial"/>
          <w:position w:val="2"/>
          <w:sz w:val="20"/>
          <w:szCs w:val="22"/>
        </w:rPr>
        <w:br/>
      </w:r>
      <w:r>
        <w:rPr>
          <w:rFonts w:ascii="Arial" w:hAnsi="Arial" w:cs="Arial"/>
          <w:position w:val="2"/>
          <w:sz w:val="20"/>
          <w:szCs w:val="22"/>
        </w:rPr>
        <w:t>6-10</w:t>
      </w:r>
      <w:r w:rsidRPr="003E1822">
        <w:rPr>
          <w:rFonts w:ascii="Arial" w:hAnsi="Arial" w:cs="Arial"/>
          <w:sz w:val="20"/>
          <w:szCs w:val="22"/>
        </w:rPr>
        <w:br/>
      </w:r>
      <w:r>
        <w:rPr>
          <w:rFonts w:ascii="Arial" w:hAnsi="Arial" w:cs="Arial"/>
          <w:sz w:val="20"/>
          <w:szCs w:val="22"/>
        </w:rPr>
        <w:t>11­20</w:t>
      </w:r>
      <w:r w:rsidRPr="003E1822">
        <w:rPr>
          <w:rFonts w:ascii="Arial" w:hAnsi="Arial" w:cs="Arial"/>
          <w:sz w:val="20"/>
          <w:szCs w:val="22"/>
        </w:rPr>
        <w:br/>
      </w:r>
      <w:r>
        <w:rPr>
          <w:rFonts w:ascii="Arial" w:hAnsi="Arial" w:cs="Arial"/>
          <w:sz w:val="20"/>
          <w:szCs w:val="22"/>
        </w:rPr>
        <w:t>más de 20</w:t>
      </w:r>
    </w:p>
    <w:p w:rsidR="00962809" w:rsidRPr="003E1822" w:rsidRDefault="00F629B7" w:rsidP="00962809">
      <w:pPr>
        <w:widowControl w:val="0"/>
        <w:autoSpaceDE w:val="0"/>
        <w:autoSpaceDN w:val="0"/>
        <w:adjustRightInd w:val="0"/>
        <w:spacing w:after="240"/>
        <w:rPr>
          <w:rFonts w:ascii="Times" w:hAnsi="Times" w:cs="Times"/>
          <w:sz w:val="22"/>
        </w:rPr>
      </w:pPr>
      <w:r>
        <w:rPr>
          <w:rFonts w:ascii="Arial" w:hAnsi="Arial" w:cs="Arial"/>
          <w:b/>
          <w:bCs/>
          <w:sz w:val="28"/>
          <w:szCs w:val="32"/>
        </w:rPr>
        <w:t>4. Si está respondiendo en representación de un grupo como una parte de la ICANN o una compañía, proporcione su nombre a continuación.</w:t>
      </w:r>
    </w:p>
    <w:p w:rsidR="00422937" w:rsidRDefault="00962809" w:rsidP="00422937">
      <w:pPr>
        <w:widowControl w:val="0"/>
        <w:autoSpaceDE w:val="0"/>
        <w:autoSpaceDN w:val="0"/>
        <w:adjustRightInd w:val="0"/>
        <w:rPr>
          <w:rFonts w:ascii="Arial" w:hAnsi="Arial" w:cs="Arial"/>
          <w:b/>
          <w:bCs/>
          <w:sz w:val="28"/>
          <w:szCs w:val="32"/>
        </w:rPr>
      </w:pPr>
      <w:r>
        <w:rPr>
          <w:rFonts w:ascii="Verdana" w:hAnsi="Verdana" w:cs="Verdana"/>
          <w:b/>
          <w:bCs/>
          <w:position w:val="-6"/>
          <w:sz w:val="44"/>
          <w:szCs w:val="48"/>
        </w:rPr>
        <w:t>*</w:t>
      </w:r>
      <w:r>
        <w:rPr>
          <w:rFonts w:ascii="Arial" w:hAnsi="Arial" w:cs="Arial"/>
          <w:b/>
          <w:bCs/>
          <w:sz w:val="28"/>
          <w:szCs w:val="32"/>
        </w:rPr>
        <w:t>5. Seleccione la opción siguiente que mejor indique en qué grupo o parte de la ICANN participa (o participó si ya no está activo) más:</w:t>
      </w:r>
    </w:p>
    <w:p w:rsidR="009F5901" w:rsidRPr="00422937" w:rsidRDefault="009F5901" w:rsidP="00422937">
      <w:pPr>
        <w:widowControl w:val="0"/>
        <w:autoSpaceDE w:val="0"/>
        <w:autoSpaceDN w:val="0"/>
        <w:adjustRightInd w:val="0"/>
        <w:rPr>
          <w:rFonts w:ascii="Arial" w:hAnsi="Arial" w:cs="Arial"/>
          <w:b/>
          <w:bCs/>
          <w:sz w:val="28"/>
          <w:szCs w:val="3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4428"/>
      </w:tblGrid>
      <w:tr w:rsidR="00422937" w:rsidRPr="00422937" w:rsidTr="009F5901">
        <w:tc>
          <w:tcPr>
            <w:tcW w:w="4428" w:type="dxa"/>
          </w:tcPr>
          <w:p w:rsidR="00422937" w:rsidRPr="00422937" w:rsidRDefault="00422937" w:rsidP="009F5901">
            <w:pPr>
              <w:widowControl w:val="0"/>
              <w:autoSpaceDE w:val="0"/>
              <w:autoSpaceDN w:val="0"/>
              <w:adjustRightInd w:val="0"/>
              <w:rPr>
                <w:rFonts w:ascii="Arial" w:hAnsi="Arial" w:cs="Arial"/>
                <w:bCs/>
                <w:sz w:val="20"/>
                <w:szCs w:val="20"/>
              </w:rPr>
            </w:pPr>
            <w:r>
              <w:rPr>
                <w:rFonts w:ascii="Arial" w:hAnsi="Arial" w:cs="Arial"/>
                <w:bCs/>
                <w:sz w:val="20"/>
                <w:szCs w:val="20"/>
              </w:rPr>
              <w:t>ALAC</w:t>
            </w:r>
          </w:p>
        </w:tc>
        <w:tc>
          <w:tcPr>
            <w:tcW w:w="4428" w:type="dxa"/>
          </w:tcPr>
          <w:p w:rsidR="00422937" w:rsidRPr="00422937" w:rsidRDefault="009F5901" w:rsidP="009F5901">
            <w:pPr>
              <w:widowControl w:val="0"/>
              <w:autoSpaceDE w:val="0"/>
              <w:autoSpaceDN w:val="0"/>
              <w:adjustRightInd w:val="0"/>
              <w:rPr>
                <w:rFonts w:ascii="Arial" w:hAnsi="Arial" w:cs="Arial"/>
                <w:bCs/>
                <w:sz w:val="20"/>
                <w:szCs w:val="20"/>
              </w:rPr>
            </w:pPr>
            <w:r>
              <w:rPr>
                <w:rFonts w:ascii="Arial" w:hAnsi="Arial" w:cs="Arial"/>
                <w:bCs/>
                <w:sz w:val="20"/>
                <w:szCs w:val="20"/>
              </w:rPr>
              <w:t>GNSO</w:t>
            </w:r>
          </w:p>
        </w:tc>
      </w:tr>
      <w:tr w:rsidR="00422937" w:rsidRPr="00422937" w:rsidTr="009F5901">
        <w:tc>
          <w:tcPr>
            <w:tcW w:w="4428" w:type="dxa"/>
          </w:tcPr>
          <w:p w:rsidR="00422937" w:rsidRPr="00422937" w:rsidRDefault="009F5901" w:rsidP="009F5901">
            <w:pPr>
              <w:widowControl w:val="0"/>
              <w:autoSpaceDE w:val="0"/>
              <w:autoSpaceDN w:val="0"/>
              <w:adjustRightInd w:val="0"/>
              <w:rPr>
                <w:rFonts w:ascii="Arial" w:hAnsi="Arial" w:cs="Arial"/>
                <w:bCs/>
                <w:sz w:val="20"/>
                <w:szCs w:val="20"/>
              </w:rPr>
            </w:pPr>
            <w:r>
              <w:rPr>
                <w:rFonts w:ascii="Arial" w:hAnsi="Arial" w:cs="Arial"/>
                <w:bCs/>
                <w:sz w:val="20"/>
                <w:szCs w:val="20"/>
              </w:rPr>
              <w:t>ASO</w:t>
            </w:r>
          </w:p>
        </w:tc>
        <w:tc>
          <w:tcPr>
            <w:tcW w:w="4428" w:type="dxa"/>
          </w:tcPr>
          <w:p w:rsidR="00422937" w:rsidRPr="00422937" w:rsidRDefault="009F5901" w:rsidP="009F5901">
            <w:pPr>
              <w:widowControl w:val="0"/>
              <w:autoSpaceDE w:val="0"/>
              <w:autoSpaceDN w:val="0"/>
              <w:adjustRightInd w:val="0"/>
              <w:rPr>
                <w:rFonts w:ascii="Arial" w:hAnsi="Arial" w:cs="Arial"/>
                <w:bCs/>
                <w:sz w:val="20"/>
                <w:szCs w:val="20"/>
              </w:rPr>
            </w:pPr>
            <w:r>
              <w:rPr>
                <w:rFonts w:ascii="Arial" w:hAnsi="Arial" w:cs="Arial"/>
                <w:bCs/>
                <w:sz w:val="20"/>
                <w:szCs w:val="20"/>
              </w:rPr>
              <w:t>RSSAC</w:t>
            </w:r>
          </w:p>
        </w:tc>
      </w:tr>
      <w:tr w:rsidR="00422937" w:rsidRPr="00422937" w:rsidTr="009F5901">
        <w:tc>
          <w:tcPr>
            <w:tcW w:w="4428" w:type="dxa"/>
          </w:tcPr>
          <w:p w:rsidR="00422937" w:rsidRPr="00422937" w:rsidRDefault="009F5901" w:rsidP="009F5901">
            <w:pPr>
              <w:widowControl w:val="0"/>
              <w:autoSpaceDE w:val="0"/>
              <w:autoSpaceDN w:val="0"/>
              <w:adjustRightInd w:val="0"/>
              <w:rPr>
                <w:rFonts w:ascii="Arial" w:hAnsi="Arial" w:cs="Arial"/>
                <w:bCs/>
                <w:sz w:val="20"/>
                <w:szCs w:val="20"/>
              </w:rPr>
            </w:pPr>
            <w:r>
              <w:rPr>
                <w:rFonts w:ascii="Arial" w:hAnsi="Arial" w:cs="Arial"/>
                <w:bCs/>
                <w:sz w:val="20"/>
                <w:szCs w:val="20"/>
              </w:rPr>
              <w:t>Junta Directiva</w:t>
            </w:r>
          </w:p>
        </w:tc>
        <w:tc>
          <w:tcPr>
            <w:tcW w:w="4428" w:type="dxa"/>
          </w:tcPr>
          <w:p w:rsidR="009F5901" w:rsidRPr="00422937" w:rsidRDefault="009F5901" w:rsidP="009F5901">
            <w:pPr>
              <w:widowControl w:val="0"/>
              <w:autoSpaceDE w:val="0"/>
              <w:autoSpaceDN w:val="0"/>
              <w:adjustRightInd w:val="0"/>
              <w:rPr>
                <w:rFonts w:ascii="Arial" w:hAnsi="Arial" w:cs="Arial"/>
                <w:bCs/>
                <w:sz w:val="20"/>
                <w:szCs w:val="20"/>
              </w:rPr>
            </w:pPr>
            <w:r>
              <w:rPr>
                <w:rFonts w:ascii="Arial" w:hAnsi="Arial" w:cs="Arial"/>
                <w:bCs/>
                <w:sz w:val="20"/>
                <w:szCs w:val="20"/>
              </w:rPr>
              <w:t>SSAC</w:t>
            </w:r>
          </w:p>
        </w:tc>
      </w:tr>
      <w:tr w:rsidR="00422937" w:rsidRPr="00422937" w:rsidTr="009F5901">
        <w:tc>
          <w:tcPr>
            <w:tcW w:w="4428" w:type="dxa"/>
          </w:tcPr>
          <w:p w:rsidR="00422937" w:rsidRPr="00422937" w:rsidRDefault="009F5901" w:rsidP="009F5901">
            <w:pPr>
              <w:widowControl w:val="0"/>
              <w:autoSpaceDE w:val="0"/>
              <w:autoSpaceDN w:val="0"/>
              <w:adjustRightInd w:val="0"/>
              <w:rPr>
                <w:rFonts w:ascii="Arial" w:hAnsi="Arial" w:cs="Arial"/>
                <w:bCs/>
                <w:sz w:val="20"/>
                <w:szCs w:val="20"/>
              </w:rPr>
            </w:pPr>
            <w:r>
              <w:rPr>
                <w:rFonts w:ascii="Arial" w:hAnsi="Arial" w:cs="Arial"/>
                <w:bCs/>
                <w:sz w:val="20"/>
                <w:szCs w:val="20"/>
              </w:rPr>
              <w:t>ccNSO</w:t>
            </w:r>
          </w:p>
        </w:tc>
        <w:tc>
          <w:tcPr>
            <w:tcW w:w="4428" w:type="dxa"/>
          </w:tcPr>
          <w:p w:rsidR="00422937" w:rsidRPr="00422937" w:rsidRDefault="009F5901" w:rsidP="009F5901">
            <w:pPr>
              <w:widowControl w:val="0"/>
              <w:autoSpaceDE w:val="0"/>
              <w:autoSpaceDN w:val="0"/>
              <w:adjustRightInd w:val="0"/>
              <w:rPr>
                <w:rFonts w:ascii="Arial" w:hAnsi="Arial" w:cs="Arial"/>
                <w:bCs/>
                <w:sz w:val="20"/>
                <w:szCs w:val="20"/>
              </w:rPr>
            </w:pPr>
            <w:r>
              <w:rPr>
                <w:rFonts w:ascii="Arial" w:hAnsi="Arial" w:cs="Arial"/>
                <w:bCs/>
                <w:sz w:val="20"/>
                <w:szCs w:val="20"/>
              </w:rPr>
              <w:t>Personal</w:t>
            </w:r>
          </w:p>
        </w:tc>
      </w:tr>
      <w:tr w:rsidR="00422937" w:rsidRPr="00422937" w:rsidTr="009F5901">
        <w:tc>
          <w:tcPr>
            <w:tcW w:w="4428" w:type="dxa"/>
          </w:tcPr>
          <w:p w:rsidR="00422937" w:rsidRPr="00422937" w:rsidRDefault="009F5901" w:rsidP="009F5901">
            <w:pPr>
              <w:widowControl w:val="0"/>
              <w:autoSpaceDE w:val="0"/>
              <w:autoSpaceDN w:val="0"/>
              <w:adjustRightInd w:val="0"/>
              <w:rPr>
                <w:rFonts w:ascii="Arial" w:hAnsi="Arial" w:cs="Arial"/>
                <w:bCs/>
                <w:sz w:val="20"/>
                <w:szCs w:val="20"/>
              </w:rPr>
            </w:pPr>
            <w:r>
              <w:rPr>
                <w:rFonts w:ascii="Arial" w:hAnsi="Arial" w:cs="Arial"/>
                <w:bCs/>
                <w:sz w:val="20"/>
                <w:szCs w:val="20"/>
              </w:rPr>
              <w:t>Becas</w:t>
            </w:r>
          </w:p>
        </w:tc>
        <w:tc>
          <w:tcPr>
            <w:tcW w:w="4428" w:type="dxa"/>
          </w:tcPr>
          <w:p w:rsidR="00422937" w:rsidRPr="00422937" w:rsidRDefault="009F5901" w:rsidP="009F5901">
            <w:pPr>
              <w:widowControl w:val="0"/>
              <w:autoSpaceDE w:val="0"/>
              <w:autoSpaceDN w:val="0"/>
              <w:adjustRightInd w:val="0"/>
              <w:rPr>
                <w:rFonts w:ascii="Arial" w:hAnsi="Arial" w:cs="Arial"/>
                <w:bCs/>
                <w:sz w:val="20"/>
                <w:szCs w:val="20"/>
              </w:rPr>
            </w:pPr>
            <w:r>
              <w:rPr>
                <w:rFonts w:ascii="Arial" w:hAnsi="Arial" w:cs="Arial"/>
                <w:bCs/>
                <w:sz w:val="20"/>
                <w:szCs w:val="20"/>
              </w:rPr>
              <w:t>Ninguna</w:t>
            </w:r>
          </w:p>
        </w:tc>
      </w:tr>
      <w:tr w:rsidR="009F5901" w:rsidRPr="00422937" w:rsidTr="009F5901">
        <w:tc>
          <w:tcPr>
            <w:tcW w:w="4428" w:type="dxa"/>
          </w:tcPr>
          <w:p w:rsidR="009F5901" w:rsidRDefault="009F5901" w:rsidP="009F5901">
            <w:pPr>
              <w:widowControl w:val="0"/>
              <w:autoSpaceDE w:val="0"/>
              <w:autoSpaceDN w:val="0"/>
              <w:adjustRightInd w:val="0"/>
              <w:rPr>
                <w:rFonts w:ascii="Arial" w:hAnsi="Arial" w:cs="Arial"/>
                <w:bCs/>
                <w:sz w:val="20"/>
                <w:szCs w:val="20"/>
              </w:rPr>
            </w:pPr>
            <w:r>
              <w:rPr>
                <w:rFonts w:ascii="Arial" w:hAnsi="Arial" w:cs="Arial"/>
                <w:bCs/>
                <w:sz w:val="20"/>
                <w:szCs w:val="20"/>
              </w:rPr>
              <w:t>GAC</w:t>
            </w:r>
          </w:p>
        </w:tc>
        <w:tc>
          <w:tcPr>
            <w:tcW w:w="4428" w:type="dxa"/>
          </w:tcPr>
          <w:p w:rsidR="009F5901" w:rsidRDefault="009F5901" w:rsidP="009F5901">
            <w:pPr>
              <w:widowControl w:val="0"/>
              <w:autoSpaceDE w:val="0"/>
              <w:autoSpaceDN w:val="0"/>
              <w:adjustRightInd w:val="0"/>
              <w:rPr>
                <w:rFonts w:ascii="Arial" w:hAnsi="Arial" w:cs="Arial"/>
                <w:bCs/>
                <w:sz w:val="20"/>
                <w:szCs w:val="20"/>
              </w:rPr>
            </w:pPr>
          </w:p>
        </w:tc>
      </w:tr>
      <w:tr w:rsidR="00F629B7" w:rsidRPr="00422937" w:rsidTr="009F5901">
        <w:tc>
          <w:tcPr>
            <w:tcW w:w="4428" w:type="dxa"/>
          </w:tcPr>
          <w:p w:rsidR="00F629B7" w:rsidRDefault="00F629B7" w:rsidP="009F5901">
            <w:pPr>
              <w:widowControl w:val="0"/>
              <w:autoSpaceDE w:val="0"/>
              <w:autoSpaceDN w:val="0"/>
              <w:adjustRightInd w:val="0"/>
              <w:rPr>
                <w:rFonts w:ascii="Arial" w:hAnsi="Arial" w:cs="Arial"/>
                <w:bCs/>
                <w:sz w:val="20"/>
                <w:szCs w:val="20"/>
              </w:rPr>
            </w:pPr>
          </w:p>
        </w:tc>
        <w:tc>
          <w:tcPr>
            <w:tcW w:w="4428" w:type="dxa"/>
          </w:tcPr>
          <w:p w:rsidR="00F629B7" w:rsidRDefault="00F629B7" w:rsidP="009F5901">
            <w:pPr>
              <w:widowControl w:val="0"/>
              <w:autoSpaceDE w:val="0"/>
              <w:autoSpaceDN w:val="0"/>
              <w:adjustRightInd w:val="0"/>
              <w:rPr>
                <w:rFonts w:ascii="Arial" w:hAnsi="Arial" w:cs="Arial"/>
                <w:bCs/>
                <w:sz w:val="20"/>
                <w:szCs w:val="20"/>
              </w:rPr>
            </w:pPr>
          </w:p>
        </w:tc>
      </w:tr>
      <w:tr w:rsidR="00F629B7" w:rsidRPr="00F629B7" w:rsidTr="009F5901">
        <w:tc>
          <w:tcPr>
            <w:tcW w:w="4428" w:type="dxa"/>
          </w:tcPr>
          <w:p w:rsidR="00F629B7" w:rsidRPr="00F629B7" w:rsidRDefault="00F629B7" w:rsidP="00F629B7">
            <w:pPr>
              <w:widowControl w:val="0"/>
              <w:autoSpaceDE w:val="0"/>
              <w:autoSpaceDN w:val="0"/>
              <w:adjustRightInd w:val="0"/>
              <w:spacing w:after="240"/>
              <w:rPr>
                <w:rFonts w:ascii="Arial" w:hAnsi="Arial" w:cs="Arial"/>
                <w:sz w:val="20"/>
                <w:szCs w:val="22"/>
              </w:rPr>
            </w:pPr>
            <w:r>
              <w:rPr>
                <w:rFonts w:ascii="Arial" w:hAnsi="Arial" w:cs="Arial"/>
                <w:sz w:val="20"/>
                <w:szCs w:val="22"/>
              </w:rPr>
              <w:t>Otro (sírvase especificar)</w:t>
            </w:r>
          </w:p>
        </w:tc>
        <w:tc>
          <w:tcPr>
            <w:tcW w:w="4428" w:type="dxa"/>
          </w:tcPr>
          <w:p w:rsidR="00F629B7" w:rsidRPr="00F629B7" w:rsidRDefault="00F629B7" w:rsidP="00F629B7">
            <w:pPr>
              <w:widowControl w:val="0"/>
              <w:autoSpaceDE w:val="0"/>
              <w:autoSpaceDN w:val="0"/>
              <w:adjustRightInd w:val="0"/>
              <w:spacing w:after="240"/>
              <w:rPr>
                <w:rFonts w:ascii="Arial" w:hAnsi="Arial" w:cs="Arial"/>
                <w:sz w:val="20"/>
                <w:szCs w:val="22"/>
              </w:rPr>
            </w:pPr>
          </w:p>
        </w:tc>
      </w:tr>
    </w:tbl>
    <w:p w:rsidR="009F36F7" w:rsidRPr="003E1822" w:rsidRDefault="00F629B7" w:rsidP="00962809">
      <w:pPr>
        <w:widowControl w:val="0"/>
        <w:autoSpaceDE w:val="0"/>
        <w:autoSpaceDN w:val="0"/>
        <w:adjustRightInd w:val="0"/>
        <w:spacing w:after="240"/>
        <w:rPr>
          <w:rFonts w:ascii="Arial" w:hAnsi="Arial" w:cs="Arial"/>
          <w:b/>
          <w:bCs/>
          <w:sz w:val="28"/>
          <w:szCs w:val="32"/>
        </w:rPr>
      </w:pPr>
      <w:r>
        <w:rPr>
          <w:rFonts w:ascii="Verdana" w:hAnsi="Verdana" w:cs="Verdana"/>
          <w:b/>
          <w:bCs/>
          <w:position w:val="-6"/>
          <w:sz w:val="44"/>
          <w:szCs w:val="48"/>
        </w:rPr>
        <w:t>*</w:t>
      </w:r>
      <w:r>
        <w:rPr>
          <w:rFonts w:ascii="Arial" w:hAnsi="Arial" w:cs="Arial"/>
          <w:b/>
          <w:bCs/>
          <w:sz w:val="28"/>
          <w:szCs w:val="28"/>
        </w:rPr>
        <w:t>6. ¿Ha</w:t>
      </w:r>
      <w:r>
        <w:rPr>
          <w:rFonts w:ascii="Arial" w:hAnsi="Arial" w:cs="Arial"/>
          <w:b/>
          <w:bCs/>
          <w:sz w:val="28"/>
          <w:szCs w:val="32"/>
        </w:rPr>
        <w:t xml:space="preserve"> participado personalmente en el trabajo de la GNSO? </w:t>
      </w:r>
    </w:p>
    <w:p w:rsidR="009F36F7" w:rsidRPr="003E1822" w:rsidRDefault="009F36F7" w:rsidP="00962809">
      <w:pPr>
        <w:widowControl w:val="0"/>
        <w:autoSpaceDE w:val="0"/>
        <w:autoSpaceDN w:val="0"/>
        <w:adjustRightInd w:val="0"/>
        <w:spacing w:after="240"/>
        <w:rPr>
          <w:rFonts w:ascii="Arial" w:hAnsi="Arial" w:cs="Arial"/>
          <w:bCs/>
          <w:sz w:val="20"/>
          <w:szCs w:val="22"/>
        </w:rPr>
      </w:pPr>
      <w:r>
        <w:rPr>
          <w:rFonts w:ascii="Arial" w:hAnsi="Arial" w:cs="Arial"/>
          <w:bCs/>
          <w:sz w:val="20"/>
          <w:szCs w:val="22"/>
        </w:rPr>
        <w:t>Sí</w:t>
      </w:r>
      <w:r w:rsidRPr="003E1822">
        <w:rPr>
          <w:rFonts w:ascii="Arial" w:hAnsi="Arial" w:cs="Arial"/>
          <w:bCs/>
          <w:sz w:val="20"/>
          <w:szCs w:val="22"/>
        </w:rPr>
        <w:br/>
      </w:r>
      <w:r>
        <w:rPr>
          <w:rFonts w:ascii="Arial" w:hAnsi="Arial" w:cs="Arial"/>
          <w:bCs/>
          <w:sz w:val="20"/>
          <w:szCs w:val="22"/>
        </w:rPr>
        <w:t>No</w:t>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responde "Sí", resuma su participación</w:t>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b/>
          <w:bCs/>
          <w:sz w:val="36"/>
          <w:szCs w:val="38"/>
        </w:rPr>
        <w:t>Eficacia de la GNSO</w:t>
      </w:r>
    </w:p>
    <w:p w:rsidR="00962809" w:rsidRPr="003E1822" w:rsidRDefault="00962809" w:rsidP="00962809">
      <w:pPr>
        <w:widowControl w:val="0"/>
        <w:autoSpaceDE w:val="0"/>
        <w:autoSpaceDN w:val="0"/>
        <w:adjustRightInd w:val="0"/>
        <w:spacing w:after="240"/>
        <w:rPr>
          <w:rFonts w:ascii="Arial" w:hAnsi="Arial" w:cs="Arial"/>
          <w:b/>
          <w:bCs/>
          <w:i/>
          <w:iCs/>
          <w:sz w:val="28"/>
          <w:szCs w:val="32"/>
        </w:rPr>
      </w:pPr>
      <w:r>
        <w:rPr>
          <w:rFonts w:ascii="Verdana" w:hAnsi="Verdana" w:cs="Verdana"/>
          <w:b/>
          <w:bCs/>
          <w:position w:val="-6"/>
          <w:sz w:val="44"/>
          <w:szCs w:val="48"/>
        </w:rPr>
        <w:t>*</w:t>
      </w:r>
      <w:r>
        <w:rPr>
          <w:rFonts w:ascii="Arial" w:hAnsi="Arial" w:cs="Arial"/>
          <w:b/>
          <w:bCs/>
          <w:sz w:val="28"/>
          <w:szCs w:val="32"/>
        </w:rPr>
        <w:t xml:space="preserve">7. La GNSO ha sido eficaz en lograr su propósito, como se define en el artículo X de los Estatutos de la ICANN: </w:t>
      </w:r>
      <w:r>
        <w:rPr>
          <w:rFonts w:ascii="Arial" w:hAnsi="Arial" w:cs="Arial"/>
          <w:b/>
          <w:bCs/>
          <w:i/>
          <w:iCs/>
          <w:sz w:val="28"/>
          <w:szCs w:val="32"/>
        </w:rPr>
        <w:t>Habrá un organismo de elaboración de políticas conocido como la Organización de Apoyo para Nombres Genéricos (GNSO) que tendrá la responsabilidad de elaborar y recomendar a la Junta Directiva de la ICANN políticas importantes en relación con los dominios genéricos de alto nivel.</w:t>
      </w:r>
    </w:p>
    <w:tbl>
      <w:tblPr>
        <w:tblStyle w:val="Tablaconcuadrcula"/>
        <w:tblW w:w="0" w:type="auto"/>
        <w:tblLayout w:type="fixed"/>
        <w:tblLook w:val="04A0"/>
      </w:tblPr>
      <w:tblGrid>
        <w:gridCol w:w="1951"/>
        <w:gridCol w:w="1276"/>
        <w:gridCol w:w="992"/>
        <w:gridCol w:w="1276"/>
        <w:gridCol w:w="1276"/>
        <w:gridCol w:w="992"/>
        <w:gridCol w:w="1093"/>
      </w:tblGrid>
      <w:tr w:rsidR="00552F77" w:rsidRPr="003E1822" w:rsidTr="0086301F">
        <w:tc>
          <w:tcPr>
            <w:tcW w:w="1951" w:type="dxa"/>
          </w:tcPr>
          <w:p w:rsidR="00552F77" w:rsidRPr="003E1822" w:rsidRDefault="00552F77" w:rsidP="00552F77">
            <w:pPr>
              <w:widowControl w:val="0"/>
              <w:autoSpaceDE w:val="0"/>
              <w:autoSpaceDN w:val="0"/>
              <w:adjustRightInd w:val="0"/>
              <w:spacing w:after="240"/>
              <w:rPr>
                <w:rFonts w:ascii="Times" w:hAnsi="Times" w:cs="Times"/>
                <w:sz w:val="22"/>
              </w:rPr>
            </w:pPr>
          </w:p>
        </w:tc>
        <w:tc>
          <w:tcPr>
            <w:tcW w:w="1276" w:type="dxa"/>
          </w:tcPr>
          <w:p w:rsidR="00552F77" w:rsidRPr="003E1822" w:rsidRDefault="00552F77" w:rsidP="0086301F">
            <w:pPr>
              <w:widowControl w:val="0"/>
              <w:autoSpaceDE w:val="0"/>
              <w:autoSpaceDN w:val="0"/>
              <w:adjustRightInd w:val="0"/>
              <w:spacing w:after="240"/>
              <w:rPr>
                <w:rFonts w:ascii="Times" w:hAnsi="Times" w:cs="Times"/>
                <w:sz w:val="22"/>
              </w:rPr>
            </w:pPr>
            <w:r>
              <w:rPr>
                <w:rFonts w:ascii="Arial" w:hAnsi="Arial" w:cs="Arial"/>
                <w:sz w:val="20"/>
                <w:szCs w:val="22"/>
              </w:rPr>
              <w:t>Totalment</w:t>
            </w:r>
            <w:r w:rsidR="0086301F">
              <w:rPr>
                <w:rFonts w:ascii="Arial" w:hAnsi="Arial" w:cs="Arial"/>
                <w:sz w:val="20"/>
                <w:szCs w:val="22"/>
              </w:rPr>
              <w:t>e</w:t>
            </w:r>
            <w:r>
              <w:rPr>
                <w:rFonts w:ascii="Arial" w:hAnsi="Arial" w:cs="Arial"/>
                <w:sz w:val="20"/>
                <w:szCs w:val="22"/>
              </w:rPr>
              <w:t xml:space="preserve"> de acuerdo</w:t>
            </w:r>
          </w:p>
        </w:tc>
        <w:tc>
          <w:tcPr>
            <w:tcW w:w="992" w:type="dxa"/>
          </w:tcPr>
          <w:p w:rsidR="00552F77" w:rsidRPr="003E1822" w:rsidRDefault="00552F77" w:rsidP="00552F77">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552F77" w:rsidRPr="003E1822" w:rsidRDefault="00552F77" w:rsidP="00552F77">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6" w:type="dxa"/>
          </w:tcPr>
          <w:p w:rsidR="00552F77" w:rsidRPr="003E1822" w:rsidRDefault="00552F77" w:rsidP="00552F77">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2" w:type="dxa"/>
          </w:tcPr>
          <w:p w:rsidR="00552F77" w:rsidRPr="003E1822" w:rsidRDefault="00552F77" w:rsidP="00552F77">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093" w:type="dxa"/>
          </w:tcPr>
          <w:p w:rsidR="00552F77" w:rsidRPr="003E1822" w:rsidRDefault="00552F77" w:rsidP="00552F77">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8. El modelo de Grupo de Trabajo es eficaz en el tratamiento de cuestiones relacionadas con políticas específicas.</w:t>
      </w:r>
    </w:p>
    <w:tbl>
      <w:tblPr>
        <w:tblStyle w:val="Tablaconcuadrcula"/>
        <w:tblW w:w="0" w:type="auto"/>
        <w:tblLayout w:type="fixed"/>
        <w:tblLook w:val="04A0"/>
      </w:tblPr>
      <w:tblGrid>
        <w:gridCol w:w="1951"/>
        <w:gridCol w:w="1276"/>
        <w:gridCol w:w="992"/>
        <w:gridCol w:w="1276"/>
        <w:gridCol w:w="1276"/>
        <w:gridCol w:w="992"/>
        <w:gridCol w:w="1093"/>
      </w:tblGrid>
      <w:tr w:rsidR="00EC305F" w:rsidRPr="003E1822" w:rsidTr="0086301F">
        <w:tc>
          <w:tcPr>
            <w:tcW w:w="1951" w:type="dxa"/>
          </w:tcPr>
          <w:p w:rsidR="00EC305F" w:rsidRPr="003E1822" w:rsidRDefault="00EC305F" w:rsidP="00EC305F">
            <w:pPr>
              <w:widowControl w:val="0"/>
              <w:autoSpaceDE w:val="0"/>
              <w:autoSpaceDN w:val="0"/>
              <w:adjustRightInd w:val="0"/>
              <w:spacing w:after="240"/>
              <w:rPr>
                <w:rFonts w:ascii="Times" w:hAnsi="Times" w:cs="Times"/>
                <w:sz w:val="22"/>
              </w:rPr>
            </w:pPr>
          </w:p>
        </w:tc>
        <w:tc>
          <w:tcPr>
            <w:tcW w:w="1276" w:type="dxa"/>
          </w:tcPr>
          <w:p w:rsidR="00EC305F" w:rsidRPr="003E1822" w:rsidRDefault="00EC305F" w:rsidP="00EC305F">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EC305F" w:rsidRPr="003E1822" w:rsidRDefault="00EC305F" w:rsidP="00EC305F">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EC305F" w:rsidRPr="003E1822" w:rsidRDefault="00EC305F" w:rsidP="00EC305F">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6" w:type="dxa"/>
          </w:tcPr>
          <w:p w:rsidR="00EC305F" w:rsidRPr="003E1822" w:rsidRDefault="00EC305F" w:rsidP="00EC305F">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2" w:type="dxa"/>
          </w:tcPr>
          <w:p w:rsidR="00EC305F" w:rsidRPr="003E1822" w:rsidRDefault="00EC305F" w:rsidP="00EC305F">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093" w:type="dxa"/>
          </w:tcPr>
          <w:p w:rsidR="00EC305F" w:rsidRPr="003E1822" w:rsidRDefault="00EC305F" w:rsidP="00EC305F">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9. El desempeño de la GNSO: </w:t>
      </w:r>
    </w:p>
    <w:tbl>
      <w:tblPr>
        <w:tblStyle w:val="Tablaconcuadrcula"/>
        <w:tblW w:w="0" w:type="auto"/>
        <w:tblLayout w:type="fixed"/>
        <w:tblLook w:val="04A0"/>
      </w:tblPr>
      <w:tblGrid>
        <w:gridCol w:w="1951"/>
        <w:gridCol w:w="1276"/>
        <w:gridCol w:w="992"/>
        <w:gridCol w:w="1276"/>
        <w:gridCol w:w="1276"/>
        <w:gridCol w:w="992"/>
        <w:gridCol w:w="1093"/>
      </w:tblGrid>
      <w:tr w:rsidR="00604A7E" w:rsidRPr="003E1822" w:rsidTr="00E76E87">
        <w:tc>
          <w:tcPr>
            <w:tcW w:w="1951"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093"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604A7E" w:rsidRPr="003E1822" w:rsidTr="00E76E87">
        <w:tc>
          <w:tcPr>
            <w:tcW w:w="1951"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El desempeño de la GNSO ha generado los resultados deseados</w:t>
            </w:r>
          </w:p>
        </w:tc>
        <w:tc>
          <w:tcPr>
            <w:tcW w:w="1276" w:type="dxa"/>
          </w:tcPr>
          <w:p w:rsidR="00604A7E" w:rsidRPr="003E1822" w:rsidRDefault="00604A7E" w:rsidP="00AD3544">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093" w:type="dxa"/>
          </w:tcPr>
          <w:p w:rsidR="00604A7E" w:rsidRPr="003E1822" w:rsidRDefault="00604A7E" w:rsidP="00604A7E">
            <w:pPr>
              <w:widowControl w:val="0"/>
              <w:autoSpaceDE w:val="0"/>
              <w:autoSpaceDN w:val="0"/>
              <w:adjustRightInd w:val="0"/>
              <w:spacing w:after="240"/>
              <w:rPr>
                <w:rFonts w:ascii="Times" w:hAnsi="Times" w:cs="Times"/>
                <w:sz w:val="22"/>
              </w:rPr>
            </w:pPr>
          </w:p>
        </w:tc>
      </w:tr>
      <w:tr w:rsidR="00604A7E" w:rsidRPr="003E1822" w:rsidTr="00E76E87">
        <w:tc>
          <w:tcPr>
            <w:tcW w:w="1951"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Los resultados de la GNSO son completos y exhaustivos</w:t>
            </w: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093" w:type="dxa"/>
          </w:tcPr>
          <w:p w:rsidR="00604A7E" w:rsidRPr="003E1822" w:rsidRDefault="00604A7E" w:rsidP="00604A7E">
            <w:pPr>
              <w:widowControl w:val="0"/>
              <w:autoSpaceDE w:val="0"/>
              <w:autoSpaceDN w:val="0"/>
              <w:adjustRightInd w:val="0"/>
              <w:spacing w:after="240"/>
              <w:rPr>
                <w:rFonts w:ascii="Times" w:hAnsi="Times" w:cs="Times"/>
                <w:sz w:val="22"/>
              </w:rPr>
            </w:pPr>
          </w:p>
        </w:tc>
      </w:tr>
      <w:tr w:rsidR="00604A7E" w:rsidRPr="003E1822" w:rsidTr="00E76E87">
        <w:tc>
          <w:tcPr>
            <w:tcW w:w="1951"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Las recomendaciones sobre políticas de la GNSO son oportunas</w:t>
            </w: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093" w:type="dxa"/>
          </w:tcPr>
          <w:p w:rsidR="00604A7E" w:rsidRPr="003E1822" w:rsidRDefault="00604A7E" w:rsidP="00604A7E">
            <w:pPr>
              <w:widowControl w:val="0"/>
              <w:autoSpaceDE w:val="0"/>
              <w:autoSpaceDN w:val="0"/>
              <w:adjustRightInd w:val="0"/>
              <w:spacing w:after="240"/>
              <w:rPr>
                <w:rFonts w:ascii="Times" w:hAnsi="Times" w:cs="Times"/>
                <w:sz w:val="22"/>
              </w:rPr>
            </w:pPr>
          </w:p>
        </w:tc>
      </w:tr>
    </w:tbl>
    <w:p w:rsidR="00EC305F"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 o brinde ejemplos:</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10. Comunicaciones de la GNSO y capacidad de respuesta de la comunidad</w:t>
      </w:r>
    </w:p>
    <w:tbl>
      <w:tblPr>
        <w:tblStyle w:val="Tablaconcuadrcula"/>
        <w:tblW w:w="0" w:type="auto"/>
        <w:tblLayout w:type="fixed"/>
        <w:tblLook w:val="04A0"/>
      </w:tblPr>
      <w:tblGrid>
        <w:gridCol w:w="1951"/>
        <w:gridCol w:w="1276"/>
        <w:gridCol w:w="992"/>
        <w:gridCol w:w="1276"/>
        <w:gridCol w:w="1276"/>
        <w:gridCol w:w="992"/>
        <w:gridCol w:w="1093"/>
      </w:tblGrid>
      <w:tr w:rsidR="00604A7E" w:rsidRPr="003E1822" w:rsidTr="00E76E87">
        <w:tc>
          <w:tcPr>
            <w:tcW w:w="1951"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093"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604A7E" w:rsidRPr="003E1822" w:rsidTr="00E76E87">
        <w:tc>
          <w:tcPr>
            <w:tcW w:w="1951" w:type="dxa"/>
          </w:tcPr>
          <w:p w:rsidR="00604A7E" w:rsidRPr="003E1822" w:rsidRDefault="00604A7E" w:rsidP="00604A7E">
            <w:pPr>
              <w:widowControl w:val="0"/>
              <w:autoSpaceDE w:val="0"/>
              <w:autoSpaceDN w:val="0"/>
              <w:adjustRightInd w:val="0"/>
              <w:spacing w:after="240"/>
              <w:rPr>
                <w:rFonts w:ascii="Arial" w:hAnsi="Arial" w:cs="Arial"/>
                <w:sz w:val="20"/>
                <w:szCs w:val="22"/>
              </w:rPr>
            </w:pPr>
            <w:r>
              <w:rPr>
                <w:rFonts w:ascii="Arial" w:hAnsi="Arial" w:cs="Arial"/>
                <w:sz w:val="20"/>
                <w:szCs w:val="22"/>
              </w:rPr>
              <w:t>La GNSO me ofrece comunicaciones suficientes y adecuadas para mantenerme informado sobre su trabajo.</w:t>
            </w: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093" w:type="dxa"/>
          </w:tcPr>
          <w:p w:rsidR="00604A7E" w:rsidRPr="003E1822" w:rsidRDefault="00604A7E" w:rsidP="00604A7E">
            <w:pPr>
              <w:widowControl w:val="0"/>
              <w:autoSpaceDE w:val="0"/>
              <w:autoSpaceDN w:val="0"/>
              <w:adjustRightInd w:val="0"/>
              <w:spacing w:after="240"/>
              <w:rPr>
                <w:rFonts w:ascii="Times" w:hAnsi="Times" w:cs="Times"/>
                <w:sz w:val="22"/>
              </w:rPr>
            </w:pPr>
          </w:p>
        </w:tc>
      </w:tr>
      <w:tr w:rsidR="00604A7E" w:rsidRPr="003E1822" w:rsidTr="00E76E87">
        <w:tc>
          <w:tcPr>
            <w:tcW w:w="1951"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La GNSO se comunica en lenguaje simple</w:t>
            </w: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093" w:type="dxa"/>
          </w:tcPr>
          <w:p w:rsidR="00604A7E" w:rsidRPr="003E1822" w:rsidRDefault="00604A7E" w:rsidP="00604A7E">
            <w:pPr>
              <w:widowControl w:val="0"/>
              <w:autoSpaceDE w:val="0"/>
              <w:autoSpaceDN w:val="0"/>
              <w:adjustRightInd w:val="0"/>
              <w:spacing w:after="240"/>
              <w:rPr>
                <w:rFonts w:ascii="Times" w:hAnsi="Times" w:cs="Times"/>
                <w:sz w:val="22"/>
              </w:rPr>
            </w:pPr>
          </w:p>
        </w:tc>
      </w:tr>
      <w:tr w:rsidR="00604A7E" w:rsidRPr="003E1822" w:rsidTr="00E76E87">
        <w:tc>
          <w:tcPr>
            <w:tcW w:w="1951" w:type="dxa"/>
          </w:tcPr>
          <w:p w:rsidR="00604A7E" w:rsidRPr="003E1822" w:rsidRDefault="00604A7E" w:rsidP="00604A7E">
            <w:pPr>
              <w:widowControl w:val="0"/>
              <w:autoSpaceDE w:val="0"/>
              <w:autoSpaceDN w:val="0"/>
              <w:adjustRightInd w:val="0"/>
              <w:spacing w:after="240"/>
              <w:rPr>
                <w:rFonts w:ascii="Arial" w:hAnsi="Arial" w:cs="Arial"/>
                <w:sz w:val="20"/>
                <w:szCs w:val="22"/>
              </w:rPr>
            </w:pPr>
            <w:r>
              <w:rPr>
                <w:rFonts w:ascii="Arial" w:hAnsi="Arial" w:cs="Arial"/>
                <w:sz w:val="20"/>
                <w:szCs w:val="22"/>
              </w:rPr>
              <w:t>La GNSO desea e incorpora los comentarios de la comunidad en las propuestas</w:t>
            </w: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093" w:type="dxa"/>
          </w:tcPr>
          <w:p w:rsidR="00604A7E" w:rsidRPr="003E1822" w:rsidRDefault="00604A7E" w:rsidP="00604A7E">
            <w:pPr>
              <w:widowControl w:val="0"/>
              <w:autoSpaceDE w:val="0"/>
              <w:autoSpaceDN w:val="0"/>
              <w:adjustRightInd w:val="0"/>
              <w:spacing w:after="240"/>
              <w:rPr>
                <w:rFonts w:ascii="Times" w:hAnsi="Times" w:cs="Times"/>
                <w:sz w:val="22"/>
              </w:rPr>
            </w:pPr>
          </w:p>
        </w:tc>
      </w:tr>
      <w:tr w:rsidR="00604A7E" w:rsidRPr="003E1822" w:rsidTr="00E76E87">
        <w:tc>
          <w:tcPr>
            <w:tcW w:w="1951"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La GNSO es eficaz en la coordinación de su trabajo con otras Organizaciones de Apoyo y otros Comités Asesores</w:t>
            </w: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093" w:type="dxa"/>
          </w:tcPr>
          <w:p w:rsidR="00604A7E" w:rsidRPr="003E1822" w:rsidRDefault="00604A7E" w:rsidP="00604A7E">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962809" w:rsidRPr="003E1822" w:rsidRDefault="00962809" w:rsidP="00962809">
      <w:pPr>
        <w:widowControl w:val="0"/>
        <w:autoSpaceDE w:val="0"/>
        <w:autoSpaceDN w:val="0"/>
        <w:adjustRightInd w:val="0"/>
        <w:spacing w:after="240"/>
        <w:rPr>
          <w:rFonts w:ascii="Times" w:hAnsi="Times" w:cs="Times"/>
          <w:sz w:val="22"/>
        </w:rPr>
      </w:pPr>
    </w:p>
    <w:p w:rsidR="00EC305F" w:rsidRPr="003E1822" w:rsidRDefault="00EC305F">
      <w:pPr>
        <w:rPr>
          <w:rFonts w:ascii="Arial" w:hAnsi="Arial" w:cs="Arial"/>
          <w:b/>
          <w:bCs/>
          <w:sz w:val="36"/>
          <w:szCs w:val="38"/>
        </w:rPr>
      </w:pPr>
      <w:r w:rsidRPr="003E1822">
        <w:rPr>
          <w:rFonts w:ascii="Arial" w:hAnsi="Arial" w:cs="Arial"/>
          <w:b/>
          <w:bCs/>
          <w:sz w:val="36"/>
          <w:szCs w:val="38"/>
        </w:rPr>
        <w:br w:type="page"/>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b/>
          <w:bCs/>
          <w:sz w:val="36"/>
          <w:szCs w:val="38"/>
        </w:rPr>
        <w:t>Representación de la GNSO</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11. Las siguientes comunidades de partes interesadas están adecuadamente representadas en la GNSO:</w:t>
      </w:r>
    </w:p>
    <w:tbl>
      <w:tblPr>
        <w:tblStyle w:val="Tablaconcuadrcula"/>
        <w:tblW w:w="0" w:type="auto"/>
        <w:tblLayout w:type="fixed"/>
        <w:tblLook w:val="04A0"/>
      </w:tblPr>
      <w:tblGrid>
        <w:gridCol w:w="1951"/>
        <w:gridCol w:w="1276"/>
        <w:gridCol w:w="992"/>
        <w:gridCol w:w="1276"/>
        <w:gridCol w:w="1276"/>
        <w:gridCol w:w="992"/>
        <w:gridCol w:w="1093"/>
      </w:tblGrid>
      <w:tr w:rsidR="00604A7E" w:rsidRPr="003E1822" w:rsidTr="00E76E87">
        <w:tc>
          <w:tcPr>
            <w:tcW w:w="1951"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093"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604A7E" w:rsidRPr="003E1822" w:rsidTr="00E76E87">
        <w:tc>
          <w:tcPr>
            <w:tcW w:w="1951"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Sector comercial</w:t>
            </w: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093" w:type="dxa"/>
          </w:tcPr>
          <w:p w:rsidR="00604A7E" w:rsidRPr="003E1822" w:rsidRDefault="00604A7E" w:rsidP="00604A7E">
            <w:pPr>
              <w:widowControl w:val="0"/>
              <w:autoSpaceDE w:val="0"/>
              <w:autoSpaceDN w:val="0"/>
              <w:adjustRightInd w:val="0"/>
              <w:spacing w:after="240"/>
              <w:rPr>
                <w:rFonts w:ascii="Times" w:hAnsi="Times" w:cs="Times"/>
                <w:sz w:val="22"/>
              </w:rPr>
            </w:pPr>
          </w:p>
        </w:tc>
      </w:tr>
      <w:tr w:rsidR="00604A7E" w:rsidRPr="003E1822" w:rsidTr="00E76E87">
        <w:tc>
          <w:tcPr>
            <w:tcW w:w="1951"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Sector no comercial</w:t>
            </w: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093" w:type="dxa"/>
          </w:tcPr>
          <w:p w:rsidR="00604A7E" w:rsidRPr="003E1822" w:rsidRDefault="00604A7E" w:rsidP="00604A7E">
            <w:pPr>
              <w:widowControl w:val="0"/>
              <w:autoSpaceDE w:val="0"/>
              <w:autoSpaceDN w:val="0"/>
              <w:adjustRightInd w:val="0"/>
              <w:spacing w:after="240"/>
              <w:rPr>
                <w:rFonts w:ascii="Times" w:hAnsi="Times" w:cs="Times"/>
                <w:sz w:val="22"/>
              </w:rPr>
            </w:pPr>
          </w:p>
        </w:tc>
      </w:tr>
      <w:tr w:rsidR="00604A7E" w:rsidRPr="003E1822" w:rsidTr="00E76E87">
        <w:tc>
          <w:tcPr>
            <w:tcW w:w="1951"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Registradores</w:t>
            </w: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093" w:type="dxa"/>
          </w:tcPr>
          <w:p w:rsidR="00604A7E" w:rsidRPr="003E1822" w:rsidRDefault="00604A7E" w:rsidP="00604A7E">
            <w:pPr>
              <w:widowControl w:val="0"/>
              <w:autoSpaceDE w:val="0"/>
              <w:autoSpaceDN w:val="0"/>
              <w:adjustRightInd w:val="0"/>
              <w:spacing w:after="240"/>
              <w:rPr>
                <w:rFonts w:ascii="Times" w:hAnsi="Times" w:cs="Times"/>
                <w:sz w:val="22"/>
              </w:rPr>
            </w:pPr>
          </w:p>
        </w:tc>
      </w:tr>
      <w:tr w:rsidR="00604A7E" w:rsidRPr="003E1822" w:rsidTr="00E76E87">
        <w:tc>
          <w:tcPr>
            <w:tcW w:w="1951" w:type="dxa"/>
          </w:tcPr>
          <w:p w:rsidR="00604A7E" w:rsidRPr="003E1822" w:rsidRDefault="00604A7E" w:rsidP="00604A7E">
            <w:pPr>
              <w:rPr>
                <w:sz w:val="22"/>
              </w:rPr>
            </w:pPr>
            <w:r>
              <w:rPr>
                <w:rFonts w:ascii="Arial" w:hAnsi="Arial" w:cs="Arial"/>
                <w:sz w:val="20"/>
                <w:szCs w:val="22"/>
              </w:rPr>
              <w:t>Registros</w:t>
            </w: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093" w:type="dxa"/>
          </w:tcPr>
          <w:p w:rsidR="00604A7E" w:rsidRPr="003E1822" w:rsidRDefault="00604A7E" w:rsidP="00604A7E">
            <w:pPr>
              <w:widowControl w:val="0"/>
              <w:autoSpaceDE w:val="0"/>
              <w:autoSpaceDN w:val="0"/>
              <w:adjustRightInd w:val="0"/>
              <w:spacing w:after="240"/>
              <w:rPr>
                <w:rFonts w:ascii="Times" w:hAnsi="Times" w:cs="Times"/>
                <w:sz w:val="22"/>
              </w:rPr>
            </w:pPr>
          </w:p>
        </w:tc>
      </w:tr>
      <w:tr w:rsidR="00604A7E" w:rsidRPr="003E1822" w:rsidTr="00E76E87">
        <w:tc>
          <w:tcPr>
            <w:tcW w:w="1951"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Códigos de país (a través del Coordinador de Enlace de la Organización de Apoyo para Nombres de Dominio con Código de País)</w:t>
            </w: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093" w:type="dxa"/>
          </w:tcPr>
          <w:p w:rsidR="00604A7E" w:rsidRPr="003E1822" w:rsidRDefault="00604A7E" w:rsidP="00604A7E">
            <w:pPr>
              <w:widowControl w:val="0"/>
              <w:autoSpaceDE w:val="0"/>
              <w:autoSpaceDN w:val="0"/>
              <w:adjustRightInd w:val="0"/>
              <w:spacing w:after="240"/>
              <w:rPr>
                <w:rFonts w:ascii="Times" w:hAnsi="Times" w:cs="Times"/>
                <w:sz w:val="22"/>
              </w:rPr>
            </w:pPr>
          </w:p>
        </w:tc>
      </w:tr>
      <w:tr w:rsidR="00604A7E" w:rsidRPr="003E1822" w:rsidTr="00E76E87">
        <w:tc>
          <w:tcPr>
            <w:tcW w:w="1951" w:type="dxa"/>
          </w:tcPr>
          <w:p w:rsidR="00604A7E" w:rsidRPr="003E1822" w:rsidRDefault="00604A7E" w:rsidP="00604A7E">
            <w:pPr>
              <w:rPr>
                <w:rFonts w:ascii="Arial" w:hAnsi="Arial" w:cs="Arial"/>
                <w:sz w:val="20"/>
                <w:szCs w:val="22"/>
              </w:rPr>
            </w:pPr>
            <w:r>
              <w:rPr>
                <w:rFonts w:ascii="Arial" w:hAnsi="Arial" w:cs="Arial"/>
                <w:sz w:val="20"/>
                <w:szCs w:val="22"/>
              </w:rPr>
              <w:t>At­Large (a través del Coordinador de Enlace del Comité Asesor de At-Large)</w:t>
            </w: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093" w:type="dxa"/>
          </w:tcPr>
          <w:p w:rsidR="00604A7E" w:rsidRPr="003E1822" w:rsidRDefault="00604A7E" w:rsidP="00604A7E">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¿Hay partes interesadas que no están adecuadamente representadas en la GNSO? ¿De qué manera podrían ser representadas?</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 xml:space="preserve">12. Personas designadas del NomCom: Las personas designadas del NomCom para el Consejo deben, de conformidad con los Estatutos, ser guiadas por el valor central 4 de la ICANN: </w:t>
      </w:r>
      <w:r>
        <w:rPr>
          <w:rFonts w:ascii="Arial" w:hAnsi="Arial" w:cs="Arial"/>
          <w:b/>
          <w:bCs/>
          <w:i/>
          <w:iCs/>
          <w:sz w:val="28"/>
          <w:szCs w:val="32"/>
        </w:rPr>
        <w:t>Buscar y apoyar una participación amplia e informada que refleje la diversidad funcional, geográfica y cultural de Internet en todos los niveles de elaboración de políticas y toma de decisiones.</w:t>
      </w:r>
    </w:p>
    <w:tbl>
      <w:tblPr>
        <w:tblStyle w:val="Tablaconcuadrcula"/>
        <w:tblW w:w="0" w:type="auto"/>
        <w:tblLayout w:type="fixed"/>
        <w:tblLook w:val="04A0"/>
      </w:tblPr>
      <w:tblGrid>
        <w:gridCol w:w="1951"/>
        <w:gridCol w:w="1276"/>
        <w:gridCol w:w="992"/>
        <w:gridCol w:w="1276"/>
        <w:gridCol w:w="1276"/>
        <w:gridCol w:w="992"/>
        <w:gridCol w:w="1093"/>
      </w:tblGrid>
      <w:tr w:rsidR="00604A7E" w:rsidRPr="003E1822" w:rsidTr="00E76E87">
        <w:tc>
          <w:tcPr>
            <w:tcW w:w="1951"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093"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604A7E" w:rsidRPr="003E1822" w:rsidTr="00E76E87">
        <w:tc>
          <w:tcPr>
            <w:tcW w:w="1951" w:type="dxa"/>
          </w:tcPr>
          <w:p w:rsidR="00604A7E" w:rsidRPr="003E1822" w:rsidRDefault="00604A7E" w:rsidP="00604A7E">
            <w:pPr>
              <w:widowControl w:val="0"/>
              <w:autoSpaceDE w:val="0"/>
              <w:autoSpaceDN w:val="0"/>
              <w:adjustRightInd w:val="0"/>
              <w:spacing w:after="240"/>
              <w:rPr>
                <w:rFonts w:ascii="Arial" w:hAnsi="Arial" w:cs="Arial"/>
                <w:sz w:val="20"/>
                <w:szCs w:val="22"/>
              </w:rPr>
            </w:pPr>
            <w:r>
              <w:rPr>
                <w:rFonts w:ascii="Arial" w:hAnsi="Arial" w:cs="Arial"/>
                <w:sz w:val="20"/>
                <w:szCs w:val="22"/>
              </w:rPr>
              <w:t xml:space="preserve">El rol de los representantes del NomCom es ampliamente comprendido </w:t>
            </w: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093" w:type="dxa"/>
          </w:tcPr>
          <w:p w:rsidR="00604A7E" w:rsidRPr="003E1822" w:rsidRDefault="00604A7E" w:rsidP="00604A7E">
            <w:pPr>
              <w:widowControl w:val="0"/>
              <w:autoSpaceDE w:val="0"/>
              <w:autoSpaceDN w:val="0"/>
              <w:adjustRightInd w:val="0"/>
              <w:spacing w:after="240"/>
              <w:rPr>
                <w:rFonts w:ascii="Times" w:hAnsi="Times" w:cs="Times"/>
                <w:sz w:val="22"/>
              </w:rPr>
            </w:pPr>
          </w:p>
        </w:tc>
      </w:tr>
      <w:tr w:rsidR="00604A7E" w:rsidRPr="003E1822" w:rsidTr="00E76E87">
        <w:tc>
          <w:tcPr>
            <w:tcW w:w="1951"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Las personas designadas del NomCom ante el Consejo de la GNSO son eficaces en defender el valor central 4</w:t>
            </w: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093" w:type="dxa"/>
          </w:tcPr>
          <w:p w:rsidR="00604A7E" w:rsidRPr="003E1822" w:rsidRDefault="00604A7E" w:rsidP="00604A7E">
            <w:pPr>
              <w:widowControl w:val="0"/>
              <w:autoSpaceDE w:val="0"/>
              <w:autoSpaceDN w:val="0"/>
              <w:adjustRightInd w:val="0"/>
              <w:spacing w:after="240"/>
              <w:rPr>
                <w:rFonts w:ascii="Times" w:hAnsi="Times" w:cs="Times"/>
                <w:sz w:val="22"/>
              </w:rPr>
            </w:pPr>
          </w:p>
        </w:tc>
      </w:tr>
      <w:tr w:rsidR="00604A7E" w:rsidRPr="003E1822" w:rsidTr="00E76E87">
        <w:tc>
          <w:tcPr>
            <w:tcW w:w="1951" w:type="dxa"/>
          </w:tcPr>
          <w:p w:rsidR="00604A7E" w:rsidRPr="003E1822" w:rsidRDefault="00604A7E" w:rsidP="00604A7E">
            <w:pPr>
              <w:widowControl w:val="0"/>
              <w:autoSpaceDE w:val="0"/>
              <w:autoSpaceDN w:val="0"/>
              <w:adjustRightInd w:val="0"/>
              <w:spacing w:after="240"/>
              <w:rPr>
                <w:rFonts w:ascii="Arial" w:hAnsi="Arial" w:cs="Arial"/>
                <w:sz w:val="20"/>
                <w:szCs w:val="22"/>
              </w:rPr>
            </w:pPr>
            <w:r>
              <w:rPr>
                <w:rFonts w:ascii="Arial" w:hAnsi="Arial" w:cs="Arial"/>
                <w:sz w:val="20"/>
                <w:szCs w:val="22"/>
              </w:rPr>
              <w:t>Las personas designadas del NomCom representan los mejores intereses de la comunidad en general</w:t>
            </w: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093" w:type="dxa"/>
          </w:tcPr>
          <w:p w:rsidR="00604A7E" w:rsidRPr="003E1822" w:rsidRDefault="00604A7E" w:rsidP="00604A7E">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13. La estructura de dos cámaras divide al Consejo de la GNSO entre las partes con contratos de la ICANN y aquellas sin contratos. Esto es además de la estructura de unidades constitutivas y grupos de trabajo de la GNSO.</w:t>
      </w:r>
    </w:p>
    <w:tbl>
      <w:tblPr>
        <w:tblStyle w:val="Tablaconcuadrcula"/>
        <w:tblW w:w="0" w:type="auto"/>
        <w:tblLayout w:type="fixed"/>
        <w:tblLook w:val="04A0"/>
      </w:tblPr>
      <w:tblGrid>
        <w:gridCol w:w="1951"/>
        <w:gridCol w:w="1276"/>
        <w:gridCol w:w="992"/>
        <w:gridCol w:w="1276"/>
        <w:gridCol w:w="1276"/>
        <w:gridCol w:w="992"/>
        <w:gridCol w:w="1093"/>
      </w:tblGrid>
      <w:tr w:rsidR="00604A7E" w:rsidRPr="003E1822" w:rsidTr="00E76E87">
        <w:tc>
          <w:tcPr>
            <w:tcW w:w="1951"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093"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604A7E" w:rsidRPr="003E1822" w:rsidTr="00E76E87">
        <w:tc>
          <w:tcPr>
            <w:tcW w:w="1951"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La estructura bicameral es eficaz</w:t>
            </w: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093" w:type="dxa"/>
          </w:tcPr>
          <w:p w:rsidR="00604A7E" w:rsidRPr="003E1822" w:rsidRDefault="00604A7E" w:rsidP="00604A7E">
            <w:pPr>
              <w:widowControl w:val="0"/>
              <w:autoSpaceDE w:val="0"/>
              <w:autoSpaceDN w:val="0"/>
              <w:adjustRightInd w:val="0"/>
              <w:spacing w:after="240"/>
              <w:rPr>
                <w:rFonts w:ascii="Times" w:hAnsi="Times" w:cs="Times"/>
                <w:sz w:val="22"/>
              </w:rPr>
            </w:pPr>
          </w:p>
        </w:tc>
      </w:tr>
      <w:tr w:rsidR="00604A7E" w:rsidRPr="003E1822" w:rsidTr="00E76E87">
        <w:tc>
          <w:tcPr>
            <w:tcW w:w="1951" w:type="dxa"/>
          </w:tcPr>
          <w:p w:rsidR="00604A7E" w:rsidRPr="003E1822" w:rsidRDefault="00604A7E" w:rsidP="00604A7E">
            <w:pPr>
              <w:widowControl w:val="0"/>
              <w:autoSpaceDE w:val="0"/>
              <w:autoSpaceDN w:val="0"/>
              <w:adjustRightInd w:val="0"/>
              <w:spacing w:after="240"/>
              <w:rPr>
                <w:rFonts w:ascii="Times" w:hAnsi="Times" w:cs="Times"/>
                <w:sz w:val="22"/>
              </w:rPr>
            </w:pPr>
            <w:r>
              <w:rPr>
                <w:rFonts w:ascii="Arial" w:hAnsi="Arial" w:cs="Arial"/>
                <w:sz w:val="20"/>
                <w:szCs w:val="22"/>
              </w:rPr>
              <w:t>El equilibrio de votos entre las cámaras es correcto</w:t>
            </w: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276"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992" w:type="dxa"/>
          </w:tcPr>
          <w:p w:rsidR="00604A7E" w:rsidRPr="003E1822" w:rsidRDefault="00604A7E" w:rsidP="00604A7E">
            <w:pPr>
              <w:widowControl w:val="0"/>
              <w:autoSpaceDE w:val="0"/>
              <w:autoSpaceDN w:val="0"/>
              <w:adjustRightInd w:val="0"/>
              <w:spacing w:after="240"/>
              <w:rPr>
                <w:rFonts w:ascii="Times" w:hAnsi="Times" w:cs="Times"/>
                <w:sz w:val="22"/>
              </w:rPr>
            </w:pPr>
          </w:p>
        </w:tc>
        <w:tc>
          <w:tcPr>
            <w:tcW w:w="1093" w:type="dxa"/>
          </w:tcPr>
          <w:p w:rsidR="00604A7E" w:rsidRPr="003E1822" w:rsidRDefault="00604A7E" w:rsidP="00604A7E">
            <w:pPr>
              <w:widowControl w:val="0"/>
              <w:autoSpaceDE w:val="0"/>
              <w:autoSpaceDN w:val="0"/>
              <w:adjustRightInd w:val="0"/>
              <w:spacing w:after="240"/>
              <w:rPr>
                <w:rFonts w:ascii="Times" w:hAnsi="Times" w:cs="Times"/>
                <w:sz w:val="22"/>
              </w:rPr>
            </w:pPr>
          </w:p>
        </w:tc>
      </w:tr>
    </w:tbl>
    <w:p w:rsidR="00962809" w:rsidRPr="00E76E87" w:rsidRDefault="00962809" w:rsidP="00E76E87">
      <w:pPr>
        <w:widowControl w:val="0"/>
        <w:autoSpaceDE w:val="0"/>
        <w:autoSpaceDN w:val="0"/>
        <w:adjustRightInd w:val="0"/>
        <w:spacing w:after="240"/>
        <w:rPr>
          <w:rFonts w:ascii="Times" w:hAnsi="Times" w:cs="Times"/>
          <w:sz w:val="22"/>
        </w:rPr>
      </w:pPr>
      <w:r>
        <w:rPr>
          <w:rFonts w:ascii="Arial" w:hAnsi="Arial" w:cs="Arial"/>
          <w:sz w:val="20"/>
          <w:szCs w:val="22"/>
        </w:rPr>
        <w:t>¿Qué cambios realizaría a la estructura bicameral, si correspondiera?</w:t>
      </w:r>
      <w:r w:rsidRPr="003E1822">
        <w:rPr>
          <w:rFonts w:ascii="Arial" w:hAnsi="Arial" w:cs="Arial"/>
          <w:b/>
          <w:bCs/>
          <w:sz w:val="36"/>
          <w:szCs w:val="38"/>
        </w:rPr>
        <w:br w:type="page"/>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b/>
          <w:bCs/>
          <w:sz w:val="36"/>
          <w:szCs w:val="38"/>
        </w:rPr>
        <w:t>La GNSO y sus componentes</w:t>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b/>
          <w:bCs/>
          <w:sz w:val="20"/>
          <w:szCs w:val="22"/>
        </w:rPr>
        <w:t>Ahora formularemos preguntas detalladas sobre las partes componentes de la GNSO. Ellas son:</w:t>
      </w:r>
    </w:p>
    <w:p w:rsidR="00962809" w:rsidRPr="003E1822" w:rsidRDefault="00962809" w:rsidP="00962809">
      <w:pPr>
        <w:widowControl w:val="0"/>
        <w:autoSpaceDE w:val="0"/>
        <w:autoSpaceDN w:val="0"/>
        <w:adjustRightInd w:val="0"/>
        <w:spacing w:after="240"/>
        <w:rPr>
          <w:rFonts w:ascii="Times" w:hAnsi="Times" w:cs="Times"/>
          <w:sz w:val="22"/>
        </w:rPr>
      </w:pPr>
      <w:r>
        <w:sym w:font="Wingdings" w:char="F06C"/>
      </w:r>
      <w:r>
        <w:sym w:font="Wingdings" w:char="F020"/>
      </w:r>
      <w:r>
        <w:rPr>
          <w:rFonts w:ascii="Arial" w:hAnsi="Arial" w:cs="Arial"/>
          <w:b/>
          <w:bCs/>
          <w:sz w:val="20"/>
          <w:szCs w:val="22"/>
        </w:rPr>
        <w:t>Consejo de la GNSO </w:t>
      </w:r>
      <w:r w:rsidRPr="003E1822">
        <w:rPr>
          <w:rFonts w:ascii="Arial" w:hAnsi="Arial" w:cs="Arial"/>
          <w:b/>
          <w:bCs/>
          <w:sz w:val="20"/>
          <w:szCs w:val="22"/>
        </w:rPr>
        <w:br/>
      </w:r>
      <w:r>
        <w:sym w:font="Wingdings" w:char="F06C"/>
      </w:r>
      <w:r>
        <w:sym w:font="Wingdings" w:char="F020"/>
      </w:r>
      <w:r>
        <w:rPr>
          <w:rFonts w:ascii="Arial" w:hAnsi="Arial" w:cs="Arial"/>
          <w:b/>
          <w:bCs/>
          <w:sz w:val="20"/>
          <w:szCs w:val="22"/>
        </w:rPr>
        <w:t>Grupo de Partes Interesadas Comerciales </w:t>
      </w:r>
      <w:r w:rsidRPr="003E1822">
        <w:rPr>
          <w:rFonts w:ascii="Arial" w:hAnsi="Arial" w:cs="Arial"/>
          <w:b/>
          <w:bCs/>
          <w:sz w:val="20"/>
          <w:szCs w:val="22"/>
        </w:rPr>
        <w:br/>
      </w:r>
      <w:r>
        <w:sym w:font="Wingdings" w:char="F06C"/>
      </w:r>
      <w:r>
        <w:sym w:font="Wingdings" w:char="F020"/>
      </w:r>
      <w:r>
        <w:rPr>
          <w:rFonts w:ascii="Arial" w:hAnsi="Arial" w:cs="Arial"/>
          <w:b/>
          <w:bCs/>
          <w:sz w:val="20"/>
          <w:szCs w:val="22"/>
        </w:rPr>
        <w:t>Unidad Constitutiva de Usuarios Comerciales y de Negocios </w:t>
      </w:r>
      <w:r w:rsidRPr="003E1822">
        <w:rPr>
          <w:rFonts w:ascii="Arial" w:hAnsi="Arial" w:cs="Arial"/>
          <w:b/>
          <w:bCs/>
          <w:sz w:val="20"/>
          <w:szCs w:val="22"/>
        </w:rPr>
        <w:br/>
      </w:r>
      <w:r>
        <w:sym w:font="Wingdings" w:char="F06C"/>
      </w:r>
      <w:r>
        <w:sym w:font="Wingdings" w:char="F020"/>
      </w:r>
      <w:r>
        <w:rPr>
          <w:rFonts w:ascii="Arial" w:hAnsi="Arial" w:cs="Arial"/>
          <w:b/>
          <w:bCs/>
          <w:sz w:val="20"/>
          <w:szCs w:val="22"/>
        </w:rPr>
        <w:t>Unidad Constitutiva de Propiedad Intelectual</w:t>
      </w:r>
      <w:r w:rsidRPr="003E1822">
        <w:rPr>
          <w:rFonts w:ascii="Arial" w:hAnsi="Arial" w:cs="Arial"/>
          <w:b/>
          <w:bCs/>
          <w:sz w:val="20"/>
          <w:szCs w:val="22"/>
        </w:rPr>
        <w:br/>
      </w:r>
      <w:r>
        <w:sym w:font="Wingdings" w:char="F06C"/>
      </w:r>
      <w:r>
        <w:sym w:font="Wingdings" w:char="F020"/>
      </w:r>
      <w:r>
        <w:rPr>
          <w:rFonts w:ascii="Arial" w:hAnsi="Arial" w:cs="Arial"/>
          <w:b/>
          <w:bCs/>
          <w:sz w:val="20"/>
          <w:szCs w:val="22"/>
        </w:rPr>
        <w:t>Unidad Constitutiva de Proveedores de Servicios de Internet </w:t>
      </w:r>
      <w:r w:rsidRPr="003E1822">
        <w:rPr>
          <w:rFonts w:ascii="Arial" w:hAnsi="Arial" w:cs="Arial"/>
          <w:b/>
          <w:bCs/>
          <w:sz w:val="20"/>
          <w:szCs w:val="22"/>
        </w:rPr>
        <w:br/>
      </w:r>
      <w:r>
        <w:sym w:font="Wingdings" w:char="F06C"/>
      </w:r>
      <w:r>
        <w:sym w:font="Wingdings" w:char="F020"/>
      </w:r>
      <w:r>
        <w:rPr>
          <w:rFonts w:ascii="Arial" w:hAnsi="Arial" w:cs="Arial"/>
          <w:b/>
          <w:bCs/>
          <w:sz w:val="20"/>
          <w:szCs w:val="22"/>
        </w:rPr>
        <w:t>Grupo de Partes Interesadas No Comerciales </w:t>
      </w:r>
      <w:r w:rsidRPr="003E1822">
        <w:rPr>
          <w:rFonts w:ascii="Arial" w:hAnsi="Arial" w:cs="Arial"/>
          <w:b/>
          <w:bCs/>
          <w:sz w:val="20"/>
          <w:szCs w:val="22"/>
        </w:rPr>
        <w:br/>
      </w:r>
      <w:r>
        <w:sym w:font="Wingdings" w:char="F06C"/>
      </w:r>
      <w:r>
        <w:sym w:font="Wingdings" w:char="F020"/>
      </w:r>
      <w:r>
        <w:rPr>
          <w:rFonts w:ascii="Arial" w:hAnsi="Arial" w:cs="Arial"/>
          <w:b/>
          <w:bCs/>
          <w:sz w:val="20"/>
          <w:szCs w:val="22"/>
        </w:rPr>
        <w:t>Unidad Constitutiva de Usuarios No Comerciales </w:t>
      </w:r>
      <w:r w:rsidRPr="003E1822">
        <w:rPr>
          <w:rFonts w:ascii="Arial" w:hAnsi="Arial" w:cs="Arial"/>
          <w:b/>
          <w:bCs/>
          <w:sz w:val="20"/>
          <w:szCs w:val="22"/>
        </w:rPr>
        <w:br/>
      </w:r>
      <w:r>
        <w:sym w:font="Wingdings" w:char="F06C"/>
      </w:r>
      <w:r>
        <w:sym w:font="Wingdings" w:char="F020"/>
      </w:r>
      <w:r>
        <w:rPr>
          <w:rFonts w:ascii="Arial" w:hAnsi="Arial" w:cs="Arial"/>
          <w:b/>
          <w:bCs/>
          <w:sz w:val="20"/>
          <w:szCs w:val="22"/>
        </w:rPr>
        <w:t>Unidad Constitutiva de Entidades sin Fines de Lucro</w:t>
      </w:r>
      <w:r w:rsidRPr="003E1822">
        <w:rPr>
          <w:rFonts w:ascii="Arial" w:hAnsi="Arial" w:cs="Arial"/>
          <w:b/>
          <w:bCs/>
          <w:sz w:val="20"/>
          <w:szCs w:val="22"/>
        </w:rPr>
        <w:br/>
      </w:r>
      <w:r>
        <w:sym w:font="Wingdings" w:char="F06C"/>
      </w:r>
      <w:r>
        <w:sym w:font="Wingdings" w:char="F020"/>
      </w:r>
      <w:r>
        <w:rPr>
          <w:rFonts w:ascii="Arial" w:hAnsi="Arial" w:cs="Arial"/>
          <w:b/>
          <w:bCs/>
          <w:sz w:val="20"/>
          <w:szCs w:val="22"/>
        </w:rPr>
        <w:t>Grupo de Partes Interesadas de Registradores </w:t>
      </w:r>
      <w:r w:rsidRPr="003E1822">
        <w:rPr>
          <w:rFonts w:ascii="Arial" w:hAnsi="Arial" w:cs="Arial"/>
          <w:b/>
          <w:bCs/>
          <w:sz w:val="20"/>
          <w:szCs w:val="22"/>
        </w:rPr>
        <w:br/>
      </w:r>
      <w:r>
        <w:sym w:font="Wingdings" w:char="F06C"/>
      </w:r>
      <w:r>
        <w:sym w:font="Wingdings" w:char="F020"/>
      </w:r>
      <w:r>
        <w:rPr>
          <w:rFonts w:ascii="Arial" w:hAnsi="Arial" w:cs="Arial"/>
          <w:b/>
          <w:bCs/>
          <w:sz w:val="20"/>
          <w:szCs w:val="22"/>
        </w:rPr>
        <w:t>Grupo de Partes Interesadas de Registros</w:t>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b/>
          <w:bCs/>
          <w:sz w:val="20"/>
          <w:szCs w:val="22"/>
        </w:rPr>
        <w:t>Para cada una las partes mencionadas, responda las preguntas solo si participa directamente o es observador cercano del grupo en cuestión.</w:t>
      </w:r>
    </w:p>
    <w:p w:rsidR="00962809" w:rsidRPr="003E1822" w:rsidRDefault="00962809">
      <w:pPr>
        <w:rPr>
          <w:rFonts w:ascii="Arial" w:hAnsi="Arial" w:cs="Arial"/>
          <w:b/>
          <w:bCs/>
          <w:sz w:val="36"/>
          <w:szCs w:val="38"/>
        </w:rPr>
      </w:pPr>
      <w:r w:rsidRPr="003E1822">
        <w:rPr>
          <w:rFonts w:ascii="Arial" w:hAnsi="Arial" w:cs="Arial"/>
          <w:b/>
          <w:bCs/>
          <w:sz w:val="36"/>
          <w:szCs w:val="38"/>
        </w:rPr>
        <w:br w:type="page"/>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b/>
          <w:bCs/>
          <w:sz w:val="36"/>
          <w:szCs w:val="38"/>
        </w:rPr>
        <w:t>Consejo de la GNSO</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 xml:space="preserve">14. ¿Participa en el Consejo de la GNSO? [Si su respuesta es </w:t>
      </w:r>
      <w:r>
        <w:rPr>
          <w:rFonts w:ascii="Arial" w:hAnsi="Arial" w:cs="Arial"/>
          <w:b/>
          <w:bCs/>
          <w:i/>
          <w:iCs/>
          <w:sz w:val="28"/>
          <w:szCs w:val="32"/>
        </w:rPr>
        <w:t>No</w:t>
      </w:r>
      <w:r>
        <w:rPr>
          <w:rFonts w:ascii="Arial" w:hAnsi="Arial" w:cs="Arial"/>
          <w:b/>
          <w:bCs/>
          <w:sz w:val="28"/>
          <w:szCs w:val="32"/>
        </w:rPr>
        <w:t>, se omiten las preguntas detalladas acerca de esta parte componente]</w:t>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 xml:space="preserve">Sí, soy miembro u observador cercano del Consejo de la GNSO </w:t>
      </w:r>
      <w:r w:rsidR="006A3C72" w:rsidRPr="003E1822">
        <w:rPr>
          <w:rFonts w:ascii="Marlett" w:hAnsi="Marlett" w:cs="Marlett"/>
          <w:position w:val="-3"/>
          <w:sz w:val="22"/>
        </w:rPr>
        <w:br/>
      </w:r>
      <w:r>
        <w:rPr>
          <w:rFonts w:ascii="Arial" w:hAnsi="Arial" w:cs="Arial"/>
          <w:sz w:val="20"/>
          <w:szCs w:val="22"/>
        </w:rPr>
        <w:t>No, no participo en este grupo</w:t>
      </w:r>
    </w:p>
    <w:p w:rsidR="006A3C72" w:rsidRPr="003E1822" w:rsidRDefault="006A3C72">
      <w:pPr>
        <w:rPr>
          <w:rFonts w:ascii="Arial" w:hAnsi="Arial" w:cs="Arial"/>
          <w:b/>
          <w:bCs/>
          <w:sz w:val="36"/>
          <w:szCs w:val="38"/>
        </w:rPr>
      </w:pPr>
      <w:r w:rsidRPr="003E1822">
        <w:rPr>
          <w:rFonts w:ascii="Arial" w:hAnsi="Arial" w:cs="Arial"/>
          <w:b/>
          <w:bCs/>
          <w:sz w:val="36"/>
          <w:szCs w:val="38"/>
        </w:rPr>
        <w:br w:type="page"/>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b/>
          <w:bCs/>
          <w:sz w:val="36"/>
          <w:szCs w:val="38"/>
        </w:rPr>
        <w:t>Preguntas sobre el Consejo de la GNSO</w:t>
      </w:r>
    </w:p>
    <w:p w:rsidR="00962809" w:rsidRPr="003E1822" w:rsidRDefault="00962809" w:rsidP="00962809">
      <w:pPr>
        <w:widowControl w:val="0"/>
        <w:autoSpaceDE w:val="0"/>
        <w:autoSpaceDN w:val="0"/>
        <w:adjustRightInd w:val="0"/>
        <w:spacing w:after="240"/>
        <w:rPr>
          <w:rFonts w:ascii="Arial" w:hAnsi="Arial" w:cs="Arial"/>
          <w:b/>
          <w:bCs/>
          <w:sz w:val="28"/>
          <w:szCs w:val="32"/>
        </w:rPr>
      </w:pPr>
      <w:r>
        <w:rPr>
          <w:rFonts w:ascii="Verdana" w:hAnsi="Verdana" w:cs="Verdana"/>
          <w:b/>
          <w:bCs/>
          <w:position w:val="-6"/>
          <w:sz w:val="44"/>
          <w:szCs w:val="48"/>
        </w:rPr>
        <w:t>*</w:t>
      </w:r>
      <w:r>
        <w:rPr>
          <w:rFonts w:ascii="Arial" w:hAnsi="Arial" w:cs="Arial"/>
          <w:b/>
          <w:bCs/>
          <w:sz w:val="28"/>
          <w:szCs w:val="32"/>
        </w:rPr>
        <w:t>15. Participación del Consejo de la GNSO:</w:t>
      </w:r>
    </w:p>
    <w:tbl>
      <w:tblPr>
        <w:tblStyle w:val="Tablaconcuadrcula"/>
        <w:tblW w:w="9039" w:type="dxa"/>
        <w:tblLayout w:type="fixed"/>
        <w:tblLook w:val="04A0"/>
      </w:tblPr>
      <w:tblGrid>
        <w:gridCol w:w="1951"/>
        <w:gridCol w:w="1276"/>
        <w:gridCol w:w="1134"/>
        <w:gridCol w:w="1276"/>
        <w:gridCol w:w="1275"/>
        <w:gridCol w:w="993"/>
        <w:gridCol w:w="1134"/>
      </w:tblGrid>
      <w:tr w:rsidR="00E76E87" w:rsidRPr="003E1822" w:rsidTr="00E76E87">
        <w:tc>
          <w:tcPr>
            <w:tcW w:w="1951" w:type="dxa"/>
          </w:tcPr>
          <w:p w:rsidR="007560BA" w:rsidRPr="003E1822" w:rsidRDefault="007560BA" w:rsidP="00962809">
            <w:pPr>
              <w:widowControl w:val="0"/>
              <w:autoSpaceDE w:val="0"/>
              <w:autoSpaceDN w:val="0"/>
              <w:adjustRightInd w:val="0"/>
              <w:spacing w:after="240"/>
              <w:rPr>
                <w:rFonts w:ascii="Times" w:hAnsi="Times" w:cs="Times"/>
                <w:sz w:val="22"/>
              </w:rPr>
            </w:pPr>
          </w:p>
        </w:tc>
        <w:tc>
          <w:tcPr>
            <w:tcW w:w="1276" w:type="dxa"/>
          </w:tcPr>
          <w:p w:rsidR="007560BA" w:rsidRPr="003E1822" w:rsidRDefault="007560BA" w:rsidP="00962809">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1134" w:type="dxa"/>
          </w:tcPr>
          <w:p w:rsidR="007560BA" w:rsidRPr="003E1822" w:rsidRDefault="007560BA" w:rsidP="00962809">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7560BA" w:rsidRPr="003E1822" w:rsidRDefault="007560BA" w:rsidP="00962809">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7560BA" w:rsidRPr="003E1822" w:rsidRDefault="007560BA" w:rsidP="00962809">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7560BA" w:rsidRPr="003E1822" w:rsidRDefault="007560BA" w:rsidP="00962809">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7560BA" w:rsidRPr="003E1822" w:rsidRDefault="007560BA" w:rsidP="00962809">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E76E87" w:rsidRPr="003E1822" w:rsidTr="00E76E87">
        <w:tc>
          <w:tcPr>
            <w:tcW w:w="1951" w:type="dxa"/>
          </w:tcPr>
          <w:p w:rsidR="007560BA" w:rsidRPr="003E1822" w:rsidRDefault="002464AA" w:rsidP="00962809">
            <w:pPr>
              <w:widowControl w:val="0"/>
              <w:autoSpaceDE w:val="0"/>
              <w:autoSpaceDN w:val="0"/>
              <w:adjustRightInd w:val="0"/>
              <w:spacing w:after="240"/>
              <w:rPr>
                <w:rFonts w:ascii="Times" w:hAnsi="Times" w:cs="Times"/>
                <w:sz w:val="22"/>
              </w:rPr>
            </w:pPr>
            <w:r>
              <w:rPr>
                <w:rFonts w:ascii="Arial" w:hAnsi="Arial" w:cs="Arial"/>
                <w:sz w:val="20"/>
                <w:szCs w:val="22"/>
              </w:rPr>
              <w:t>Los participantes participan en el trabajo del Consejo de la GNSO</w:t>
            </w:r>
          </w:p>
        </w:tc>
        <w:tc>
          <w:tcPr>
            <w:tcW w:w="1276" w:type="dxa"/>
          </w:tcPr>
          <w:p w:rsidR="007560BA" w:rsidRPr="003E1822" w:rsidRDefault="007560BA" w:rsidP="00962809">
            <w:pPr>
              <w:widowControl w:val="0"/>
              <w:autoSpaceDE w:val="0"/>
              <w:autoSpaceDN w:val="0"/>
              <w:adjustRightInd w:val="0"/>
              <w:spacing w:after="240"/>
              <w:rPr>
                <w:rFonts w:ascii="Times" w:hAnsi="Times" w:cs="Times"/>
                <w:sz w:val="22"/>
              </w:rPr>
            </w:pPr>
          </w:p>
        </w:tc>
        <w:tc>
          <w:tcPr>
            <w:tcW w:w="1134" w:type="dxa"/>
          </w:tcPr>
          <w:p w:rsidR="007560BA" w:rsidRPr="003E1822" w:rsidRDefault="007560BA" w:rsidP="00962809">
            <w:pPr>
              <w:widowControl w:val="0"/>
              <w:autoSpaceDE w:val="0"/>
              <w:autoSpaceDN w:val="0"/>
              <w:adjustRightInd w:val="0"/>
              <w:spacing w:after="240"/>
              <w:rPr>
                <w:rFonts w:ascii="Times" w:hAnsi="Times" w:cs="Times"/>
                <w:sz w:val="22"/>
              </w:rPr>
            </w:pPr>
          </w:p>
        </w:tc>
        <w:tc>
          <w:tcPr>
            <w:tcW w:w="1276" w:type="dxa"/>
          </w:tcPr>
          <w:p w:rsidR="007560BA" w:rsidRPr="003E1822" w:rsidRDefault="007560BA" w:rsidP="00962809">
            <w:pPr>
              <w:widowControl w:val="0"/>
              <w:autoSpaceDE w:val="0"/>
              <w:autoSpaceDN w:val="0"/>
              <w:adjustRightInd w:val="0"/>
              <w:spacing w:after="240"/>
              <w:rPr>
                <w:rFonts w:ascii="Times" w:hAnsi="Times" w:cs="Times"/>
                <w:sz w:val="22"/>
              </w:rPr>
            </w:pPr>
          </w:p>
        </w:tc>
        <w:tc>
          <w:tcPr>
            <w:tcW w:w="1275" w:type="dxa"/>
          </w:tcPr>
          <w:p w:rsidR="007560BA" w:rsidRPr="003E1822" w:rsidRDefault="007560BA" w:rsidP="00962809">
            <w:pPr>
              <w:widowControl w:val="0"/>
              <w:autoSpaceDE w:val="0"/>
              <w:autoSpaceDN w:val="0"/>
              <w:adjustRightInd w:val="0"/>
              <w:spacing w:after="240"/>
              <w:rPr>
                <w:rFonts w:ascii="Times" w:hAnsi="Times" w:cs="Times"/>
                <w:sz w:val="22"/>
              </w:rPr>
            </w:pPr>
          </w:p>
        </w:tc>
        <w:tc>
          <w:tcPr>
            <w:tcW w:w="993" w:type="dxa"/>
          </w:tcPr>
          <w:p w:rsidR="007560BA" w:rsidRPr="003E1822" w:rsidRDefault="007560BA" w:rsidP="00962809">
            <w:pPr>
              <w:widowControl w:val="0"/>
              <w:autoSpaceDE w:val="0"/>
              <w:autoSpaceDN w:val="0"/>
              <w:adjustRightInd w:val="0"/>
              <w:spacing w:after="240"/>
              <w:rPr>
                <w:rFonts w:ascii="Times" w:hAnsi="Times" w:cs="Times"/>
                <w:sz w:val="22"/>
              </w:rPr>
            </w:pPr>
          </w:p>
        </w:tc>
        <w:tc>
          <w:tcPr>
            <w:tcW w:w="1134" w:type="dxa"/>
          </w:tcPr>
          <w:p w:rsidR="007560BA" w:rsidRPr="003E1822" w:rsidRDefault="007560BA" w:rsidP="00962809">
            <w:pPr>
              <w:widowControl w:val="0"/>
              <w:autoSpaceDE w:val="0"/>
              <w:autoSpaceDN w:val="0"/>
              <w:adjustRightInd w:val="0"/>
              <w:spacing w:after="240"/>
              <w:rPr>
                <w:rFonts w:ascii="Times" w:hAnsi="Times" w:cs="Times"/>
                <w:sz w:val="22"/>
              </w:rPr>
            </w:pPr>
          </w:p>
        </w:tc>
      </w:tr>
      <w:tr w:rsidR="00E76E87" w:rsidRPr="003E1822" w:rsidTr="00E76E87">
        <w:tc>
          <w:tcPr>
            <w:tcW w:w="1951" w:type="dxa"/>
          </w:tcPr>
          <w:p w:rsidR="007560BA" w:rsidRPr="003E1822" w:rsidRDefault="002464AA" w:rsidP="00962809">
            <w:pPr>
              <w:widowControl w:val="0"/>
              <w:autoSpaceDE w:val="0"/>
              <w:autoSpaceDN w:val="0"/>
              <w:adjustRightInd w:val="0"/>
              <w:spacing w:after="240"/>
              <w:rPr>
                <w:rFonts w:ascii="Times" w:hAnsi="Times" w:cs="Times"/>
                <w:sz w:val="22"/>
              </w:rPr>
            </w:pPr>
            <w:r>
              <w:rPr>
                <w:rFonts w:ascii="Arial" w:hAnsi="Arial" w:cs="Arial"/>
                <w:sz w:val="20"/>
                <w:szCs w:val="22"/>
              </w:rPr>
              <w:t>El Consejo de la GNSO cuenta con suficiente experiencia técnica</w:t>
            </w:r>
          </w:p>
        </w:tc>
        <w:tc>
          <w:tcPr>
            <w:tcW w:w="1276" w:type="dxa"/>
          </w:tcPr>
          <w:p w:rsidR="007560BA" w:rsidRPr="003E1822" w:rsidRDefault="007560BA" w:rsidP="00962809">
            <w:pPr>
              <w:widowControl w:val="0"/>
              <w:autoSpaceDE w:val="0"/>
              <w:autoSpaceDN w:val="0"/>
              <w:adjustRightInd w:val="0"/>
              <w:spacing w:after="240"/>
              <w:rPr>
                <w:rFonts w:ascii="Times" w:hAnsi="Times" w:cs="Times"/>
                <w:sz w:val="22"/>
              </w:rPr>
            </w:pPr>
          </w:p>
        </w:tc>
        <w:tc>
          <w:tcPr>
            <w:tcW w:w="1134" w:type="dxa"/>
          </w:tcPr>
          <w:p w:rsidR="007560BA" w:rsidRPr="003E1822" w:rsidRDefault="007560BA" w:rsidP="00962809">
            <w:pPr>
              <w:widowControl w:val="0"/>
              <w:autoSpaceDE w:val="0"/>
              <w:autoSpaceDN w:val="0"/>
              <w:adjustRightInd w:val="0"/>
              <w:spacing w:after="240"/>
              <w:rPr>
                <w:rFonts w:ascii="Times" w:hAnsi="Times" w:cs="Times"/>
                <w:sz w:val="22"/>
              </w:rPr>
            </w:pPr>
          </w:p>
        </w:tc>
        <w:tc>
          <w:tcPr>
            <w:tcW w:w="1276" w:type="dxa"/>
          </w:tcPr>
          <w:p w:rsidR="007560BA" w:rsidRPr="003E1822" w:rsidRDefault="007560BA" w:rsidP="00962809">
            <w:pPr>
              <w:widowControl w:val="0"/>
              <w:autoSpaceDE w:val="0"/>
              <w:autoSpaceDN w:val="0"/>
              <w:adjustRightInd w:val="0"/>
              <w:spacing w:after="240"/>
              <w:rPr>
                <w:rFonts w:ascii="Times" w:hAnsi="Times" w:cs="Times"/>
                <w:sz w:val="22"/>
              </w:rPr>
            </w:pPr>
          </w:p>
        </w:tc>
        <w:tc>
          <w:tcPr>
            <w:tcW w:w="1275" w:type="dxa"/>
          </w:tcPr>
          <w:p w:rsidR="007560BA" w:rsidRPr="003E1822" w:rsidRDefault="007560BA" w:rsidP="00962809">
            <w:pPr>
              <w:widowControl w:val="0"/>
              <w:autoSpaceDE w:val="0"/>
              <w:autoSpaceDN w:val="0"/>
              <w:adjustRightInd w:val="0"/>
              <w:spacing w:after="240"/>
              <w:rPr>
                <w:rFonts w:ascii="Times" w:hAnsi="Times" w:cs="Times"/>
                <w:sz w:val="22"/>
              </w:rPr>
            </w:pPr>
          </w:p>
        </w:tc>
        <w:tc>
          <w:tcPr>
            <w:tcW w:w="993" w:type="dxa"/>
          </w:tcPr>
          <w:p w:rsidR="007560BA" w:rsidRPr="003E1822" w:rsidRDefault="007560BA" w:rsidP="00962809">
            <w:pPr>
              <w:widowControl w:val="0"/>
              <w:autoSpaceDE w:val="0"/>
              <w:autoSpaceDN w:val="0"/>
              <w:adjustRightInd w:val="0"/>
              <w:spacing w:after="240"/>
              <w:rPr>
                <w:rFonts w:ascii="Times" w:hAnsi="Times" w:cs="Times"/>
                <w:sz w:val="22"/>
              </w:rPr>
            </w:pPr>
          </w:p>
        </w:tc>
        <w:tc>
          <w:tcPr>
            <w:tcW w:w="1134" w:type="dxa"/>
          </w:tcPr>
          <w:p w:rsidR="007560BA" w:rsidRPr="003E1822" w:rsidRDefault="007560BA" w:rsidP="00962809">
            <w:pPr>
              <w:widowControl w:val="0"/>
              <w:autoSpaceDE w:val="0"/>
              <w:autoSpaceDN w:val="0"/>
              <w:adjustRightInd w:val="0"/>
              <w:spacing w:after="240"/>
              <w:rPr>
                <w:rFonts w:ascii="Times" w:hAnsi="Times" w:cs="Times"/>
                <w:sz w:val="22"/>
              </w:rPr>
            </w:pPr>
          </w:p>
        </w:tc>
      </w:tr>
      <w:tr w:rsidR="00E76E87" w:rsidRPr="003E1822" w:rsidTr="00E76E87">
        <w:tc>
          <w:tcPr>
            <w:tcW w:w="1951" w:type="dxa"/>
          </w:tcPr>
          <w:p w:rsidR="007560BA" w:rsidRPr="003E1822" w:rsidRDefault="002464AA" w:rsidP="00962809">
            <w:pPr>
              <w:widowControl w:val="0"/>
              <w:autoSpaceDE w:val="0"/>
              <w:autoSpaceDN w:val="0"/>
              <w:adjustRightInd w:val="0"/>
              <w:spacing w:after="240"/>
              <w:rPr>
                <w:rFonts w:ascii="Times" w:hAnsi="Times" w:cs="Times"/>
                <w:sz w:val="22"/>
              </w:rPr>
            </w:pPr>
            <w:r>
              <w:rPr>
                <w:rFonts w:ascii="Arial" w:hAnsi="Arial" w:cs="Arial"/>
                <w:sz w:val="20"/>
                <w:szCs w:val="22"/>
              </w:rPr>
              <w:t>El Consejo de la GNSO cuenta con suficiente experiencia técnica</w:t>
            </w:r>
          </w:p>
        </w:tc>
        <w:tc>
          <w:tcPr>
            <w:tcW w:w="1276" w:type="dxa"/>
          </w:tcPr>
          <w:p w:rsidR="007560BA" w:rsidRPr="003E1822" w:rsidRDefault="007560BA" w:rsidP="00962809">
            <w:pPr>
              <w:widowControl w:val="0"/>
              <w:autoSpaceDE w:val="0"/>
              <w:autoSpaceDN w:val="0"/>
              <w:adjustRightInd w:val="0"/>
              <w:spacing w:after="240"/>
              <w:rPr>
                <w:rFonts w:ascii="Times" w:hAnsi="Times" w:cs="Times"/>
                <w:sz w:val="22"/>
              </w:rPr>
            </w:pPr>
          </w:p>
        </w:tc>
        <w:tc>
          <w:tcPr>
            <w:tcW w:w="1134" w:type="dxa"/>
          </w:tcPr>
          <w:p w:rsidR="007560BA" w:rsidRPr="003E1822" w:rsidRDefault="007560BA" w:rsidP="00962809">
            <w:pPr>
              <w:widowControl w:val="0"/>
              <w:autoSpaceDE w:val="0"/>
              <w:autoSpaceDN w:val="0"/>
              <w:adjustRightInd w:val="0"/>
              <w:spacing w:after="240"/>
              <w:rPr>
                <w:rFonts w:ascii="Times" w:hAnsi="Times" w:cs="Times"/>
                <w:sz w:val="22"/>
              </w:rPr>
            </w:pPr>
          </w:p>
        </w:tc>
        <w:tc>
          <w:tcPr>
            <w:tcW w:w="1276" w:type="dxa"/>
          </w:tcPr>
          <w:p w:rsidR="007560BA" w:rsidRPr="003E1822" w:rsidRDefault="007560BA" w:rsidP="00962809">
            <w:pPr>
              <w:widowControl w:val="0"/>
              <w:autoSpaceDE w:val="0"/>
              <w:autoSpaceDN w:val="0"/>
              <w:adjustRightInd w:val="0"/>
              <w:spacing w:after="240"/>
              <w:rPr>
                <w:rFonts w:ascii="Times" w:hAnsi="Times" w:cs="Times"/>
                <w:sz w:val="22"/>
              </w:rPr>
            </w:pPr>
          </w:p>
        </w:tc>
        <w:tc>
          <w:tcPr>
            <w:tcW w:w="1275" w:type="dxa"/>
          </w:tcPr>
          <w:p w:rsidR="007560BA" w:rsidRPr="003E1822" w:rsidRDefault="007560BA" w:rsidP="00962809">
            <w:pPr>
              <w:widowControl w:val="0"/>
              <w:autoSpaceDE w:val="0"/>
              <w:autoSpaceDN w:val="0"/>
              <w:adjustRightInd w:val="0"/>
              <w:spacing w:after="240"/>
              <w:rPr>
                <w:rFonts w:ascii="Times" w:hAnsi="Times" w:cs="Times"/>
                <w:sz w:val="22"/>
              </w:rPr>
            </w:pPr>
          </w:p>
        </w:tc>
        <w:tc>
          <w:tcPr>
            <w:tcW w:w="993" w:type="dxa"/>
          </w:tcPr>
          <w:p w:rsidR="007560BA" w:rsidRPr="003E1822" w:rsidRDefault="007560BA" w:rsidP="00962809">
            <w:pPr>
              <w:widowControl w:val="0"/>
              <w:autoSpaceDE w:val="0"/>
              <w:autoSpaceDN w:val="0"/>
              <w:adjustRightInd w:val="0"/>
              <w:spacing w:after="240"/>
              <w:rPr>
                <w:rFonts w:ascii="Times" w:hAnsi="Times" w:cs="Times"/>
                <w:sz w:val="22"/>
              </w:rPr>
            </w:pPr>
          </w:p>
        </w:tc>
        <w:tc>
          <w:tcPr>
            <w:tcW w:w="1134" w:type="dxa"/>
          </w:tcPr>
          <w:p w:rsidR="007560BA" w:rsidRPr="003E1822" w:rsidRDefault="007560BA" w:rsidP="00962809">
            <w:pPr>
              <w:widowControl w:val="0"/>
              <w:autoSpaceDE w:val="0"/>
              <w:autoSpaceDN w:val="0"/>
              <w:adjustRightInd w:val="0"/>
              <w:spacing w:after="240"/>
              <w:rPr>
                <w:rFonts w:ascii="Times" w:hAnsi="Times" w:cs="Times"/>
                <w:sz w:val="22"/>
              </w:rPr>
            </w:pPr>
          </w:p>
        </w:tc>
      </w:tr>
      <w:tr w:rsidR="00E76E87" w:rsidRPr="003E1822" w:rsidTr="00E76E87">
        <w:tc>
          <w:tcPr>
            <w:tcW w:w="1951" w:type="dxa"/>
          </w:tcPr>
          <w:p w:rsidR="006A3C72" w:rsidRPr="003E1822" w:rsidRDefault="006A3C72" w:rsidP="00962809">
            <w:pPr>
              <w:widowControl w:val="0"/>
              <w:autoSpaceDE w:val="0"/>
              <w:autoSpaceDN w:val="0"/>
              <w:adjustRightInd w:val="0"/>
              <w:spacing w:after="240"/>
              <w:rPr>
                <w:rFonts w:ascii="Times" w:hAnsi="Times" w:cs="Times"/>
                <w:sz w:val="22"/>
              </w:rPr>
            </w:pPr>
            <w:r>
              <w:rPr>
                <w:rFonts w:ascii="Arial" w:hAnsi="Arial" w:cs="Arial"/>
                <w:sz w:val="20"/>
                <w:szCs w:val="22"/>
              </w:rPr>
              <w:t>El Consejo de la GNSO es eficaz en alentar a que nuevos participantes se integren para evitar el desgaste de los voluntarios</w:t>
            </w:r>
          </w:p>
        </w:tc>
        <w:tc>
          <w:tcPr>
            <w:tcW w:w="1276" w:type="dxa"/>
          </w:tcPr>
          <w:p w:rsidR="006A3C72" w:rsidRPr="003E1822" w:rsidRDefault="006A3C72" w:rsidP="00962809">
            <w:pPr>
              <w:widowControl w:val="0"/>
              <w:autoSpaceDE w:val="0"/>
              <w:autoSpaceDN w:val="0"/>
              <w:adjustRightInd w:val="0"/>
              <w:spacing w:after="240"/>
              <w:rPr>
                <w:rFonts w:ascii="Times" w:hAnsi="Times" w:cs="Times"/>
                <w:sz w:val="22"/>
              </w:rPr>
            </w:pPr>
          </w:p>
        </w:tc>
        <w:tc>
          <w:tcPr>
            <w:tcW w:w="1134" w:type="dxa"/>
          </w:tcPr>
          <w:p w:rsidR="006A3C72" w:rsidRPr="003E1822" w:rsidRDefault="006A3C72" w:rsidP="00962809">
            <w:pPr>
              <w:widowControl w:val="0"/>
              <w:autoSpaceDE w:val="0"/>
              <w:autoSpaceDN w:val="0"/>
              <w:adjustRightInd w:val="0"/>
              <w:spacing w:after="240"/>
              <w:rPr>
                <w:rFonts w:ascii="Times" w:hAnsi="Times" w:cs="Times"/>
                <w:sz w:val="22"/>
              </w:rPr>
            </w:pPr>
          </w:p>
        </w:tc>
        <w:tc>
          <w:tcPr>
            <w:tcW w:w="1276" w:type="dxa"/>
          </w:tcPr>
          <w:p w:rsidR="006A3C72" w:rsidRPr="003E1822" w:rsidRDefault="006A3C72" w:rsidP="00962809">
            <w:pPr>
              <w:widowControl w:val="0"/>
              <w:autoSpaceDE w:val="0"/>
              <w:autoSpaceDN w:val="0"/>
              <w:adjustRightInd w:val="0"/>
              <w:spacing w:after="240"/>
              <w:rPr>
                <w:rFonts w:ascii="Times" w:hAnsi="Times" w:cs="Times"/>
                <w:sz w:val="22"/>
              </w:rPr>
            </w:pPr>
          </w:p>
        </w:tc>
        <w:tc>
          <w:tcPr>
            <w:tcW w:w="1275" w:type="dxa"/>
          </w:tcPr>
          <w:p w:rsidR="006A3C72" w:rsidRPr="003E1822" w:rsidRDefault="006A3C72" w:rsidP="00962809">
            <w:pPr>
              <w:widowControl w:val="0"/>
              <w:autoSpaceDE w:val="0"/>
              <w:autoSpaceDN w:val="0"/>
              <w:adjustRightInd w:val="0"/>
              <w:spacing w:after="240"/>
              <w:rPr>
                <w:rFonts w:ascii="Times" w:hAnsi="Times" w:cs="Times"/>
                <w:sz w:val="22"/>
              </w:rPr>
            </w:pPr>
          </w:p>
        </w:tc>
        <w:tc>
          <w:tcPr>
            <w:tcW w:w="993" w:type="dxa"/>
          </w:tcPr>
          <w:p w:rsidR="006A3C72" w:rsidRPr="003E1822" w:rsidRDefault="006A3C72" w:rsidP="00962809">
            <w:pPr>
              <w:widowControl w:val="0"/>
              <w:autoSpaceDE w:val="0"/>
              <w:autoSpaceDN w:val="0"/>
              <w:adjustRightInd w:val="0"/>
              <w:spacing w:after="240"/>
              <w:rPr>
                <w:rFonts w:ascii="Times" w:hAnsi="Times" w:cs="Times"/>
                <w:sz w:val="22"/>
              </w:rPr>
            </w:pPr>
          </w:p>
        </w:tc>
        <w:tc>
          <w:tcPr>
            <w:tcW w:w="1134" w:type="dxa"/>
          </w:tcPr>
          <w:p w:rsidR="006A3C72" w:rsidRPr="003E1822" w:rsidRDefault="006A3C72" w:rsidP="00962809">
            <w:pPr>
              <w:widowControl w:val="0"/>
              <w:autoSpaceDE w:val="0"/>
              <w:autoSpaceDN w:val="0"/>
              <w:adjustRightInd w:val="0"/>
              <w:spacing w:after="240"/>
              <w:rPr>
                <w:rFonts w:ascii="Times" w:hAnsi="Times" w:cs="Times"/>
                <w:sz w:val="22"/>
              </w:rPr>
            </w:pPr>
          </w:p>
        </w:tc>
      </w:tr>
      <w:tr w:rsidR="00E76E87" w:rsidRPr="003E1822" w:rsidTr="00E76E87">
        <w:tc>
          <w:tcPr>
            <w:tcW w:w="1951" w:type="dxa"/>
          </w:tcPr>
          <w:p w:rsidR="007560BA" w:rsidRPr="003E1822" w:rsidRDefault="002464AA" w:rsidP="00962809">
            <w:pPr>
              <w:widowControl w:val="0"/>
              <w:autoSpaceDE w:val="0"/>
              <w:autoSpaceDN w:val="0"/>
              <w:adjustRightInd w:val="0"/>
              <w:spacing w:after="240"/>
              <w:rPr>
                <w:rFonts w:ascii="Times" w:hAnsi="Times" w:cs="Times"/>
                <w:sz w:val="22"/>
              </w:rPr>
            </w:pPr>
            <w:r>
              <w:rPr>
                <w:rFonts w:ascii="Arial" w:hAnsi="Arial" w:cs="Arial"/>
                <w:sz w:val="20"/>
                <w:szCs w:val="22"/>
              </w:rPr>
              <w:t>El Consejo de la GNSO fomenta la participación de todas las regiones geográficas</w:t>
            </w:r>
          </w:p>
        </w:tc>
        <w:tc>
          <w:tcPr>
            <w:tcW w:w="1276" w:type="dxa"/>
          </w:tcPr>
          <w:p w:rsidR="007560BA" w:rsidRPr="003E1822" w:rsidRDefault="007560BA" w:rsidP="00962809">
            <w:pPr>
              <w:widowControl w:val="0"/>
              <w:autoSpaceDE w:val="0"/>
              <w:autoSpaceDN w:val="0"/>
              <w:adjustRightInd w:val="0"/>
              <w:spacing w:after="240"/>
              <w:rPr>
                <w:rFonts w:ascii="Times" w:hAnsi="Times" w:cs="Times"/>
                <w:sz w:val="22"/>
              </w:rPr>
            </w:pPr>
          </w:p>
        </w:tc>
        <w:tc>
          <w:tcPr>
            <w:tcW w:w="1134" w:type="dxa"/>
          </w:tcPr>
          <w:p w:rsidR="007560BA" w:rsidRPr="003E1822" w:rsidRDefault="007560BA" w:rsidP="00962809">
            <w:pPr>
              <w:widowControl w:val="0"/>
              <w:autoSpaceDE w:val="0"/>
              <w:autoSpaceDN w:val="0"/>
              <w:adjustRightInd w:val="0"/>
              <w:spacing w:after="240"/>
              <w:rPr>
                <w:rFonts w:ascii="Times" w:hAnsi="Times" w:cs="Times"/>
                <w:sz w:val="22"/>
              </w:rPr>
            </w:pPr>
          </w:p>
        </w:tc>
        <w:tc>
          <w:tcPr>
            <w:tcW w:w="1276" w:type="dxa"/>
          </w:tcPr>
          <w:p w:rsidR="007560BA" w:rsidRPr="003E1822" w:rsidRDefault="007560BA" w:rsidP="00962809">
            <w:pPr>
              <w:widowControl w:val="0"/>
              <w:autoSpaceDE w:val="0"/>
              <w:autoSpaceDN w:val="0"/>
              <w:adjustRightInd w:val="0"/>
              <w:spacing w:after="240"/>
              <w:rPr>
                <w:rFonts w:ascii="Times" w:hAnsi="Times" w:cs="Times"/>
                <w:sz w:val="22"/>
              </w:rPr>
            </w:pPr>
          </w:p>
        </w:tc>
        <w:tc>
          <w:tcPr>
            <w:tcW w:w="1275" w:type="dxa"/>
          </w:tcPr>
          <w:p w:rsidR="007560BA" w:rsidRPr="003E1822" w:rsidRDefault="007560BA" w:rsidP="00962809">
            <w:pPr>
              <w:widowControl w:val="0"/>
              <w:autoSpaceDE w:val="0"/>
              <w:autoSpaceDN w:val="0"/>
              <w:adjustRightInd w:val="0"/>
              <w:spacing w:after="240"/>
              <w:rPr>
                <w:rFonts w:ascii="Times" w:hAnsi="Times" w:cs="Times"/>
                <w:sz w:val="22"/>
              </w:rPr>
            </w:pPr>
          </w:p>
        </w:tc>
        <w:tc>
          <w:tcPr>
            <w:tcW w:w="993" w:type="dxa"/>
          </w:tcPr>
          <w:p w:rsidR="007560BA" w:rsidRPr="003E1822" w:rsidRDefault="007560BA" w:rsidP="00962809">
            <w:pPr>
              <w:widowControl w:val="0"/>
              <w:autoSpaceDE w:val="0"/>
              <w:autoSpaceDN w:val="0"/>
              <w:adjustRightInd w:val="0"/>
              <w:spacing w:after="240"/>
              <w:rPr>
                <w:rFonts w:ascii="Times" w:hAnsi="Times" w:cs="Times"/>
                <w:sz w:val="22"/>
              </w:rPr>
            </w:pPr>
          </w:p>
        </w:tc>
        <w:tc>
          <w:tcPr>
            <w:tcW w:w="1134" w:type="dxa"/>
          </w:tcPr>
          <w:p w:rsidR="007560BA" w:rsidRPr="003E1822" w:rsidRDefault="007560BA" w:rsidP="00962809">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EC305F" w:rsidRPr="003E1822" w:rsidRDefault="00962809" w:rsidP="00EC305F">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 xml:space="preserve">16. Recursos del Consejo de la GNSO: </w:t>
      </w:r>
    </w:p>
    <w:tbl>
      <w:tblPr>
        <w:tblStyle w:val="Tablaconcuadrcula"/>
        <w:tblW w:w="9039" w:type="dxa"/>
        <w:tblLayout w:type="fixed"/>
        <w:tblLook w:val="04A0"/>
      </w:tblPr>
      <w:tblGrid>
        <w:gridCol w:w="1951"/>
        <w:gridCol w:w="1276"/>
        <w:gridCol w:w="992"/>
        <w:gridCol w:w="1276"/>
        <w:gridCol w:w="1276"/>
        <w:gridCol w:w="1134"/>
        <w:gridCol w:w="1134"/>
      </w:tblGrid>
      <w:tr w:rsidR="006A3C72" w:rsidRPr="003E1822" w:rsidTr="00E76E87">
        <w:tc>
          <w:tcPr>
            <w:tcW w:w="1951"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276" w:type="dxa"/>
          </w:tcPr>
          <w:p w:rsidR="006A3C72" w:rsidRPr="003E1822" w:rsidRDefault="006A3C72" w:rsidP="00556521">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6A3C72" w:rsidRPr="003E1822" w:rsidRDefault="006A3C72" w:rsidP="00556521">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6A3C72" w:rsidRPr="003E1822" w:rsidRDefault="006A3C72" w:rsidP="00556521">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6" w:type="dxa"/>
          </w:tcPr>
          <w:p w:rsidR="006A3C72" w:rsidRPr="003E1822" w:rsidRDefault="006A3C72" w:rsidP="00556521">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1134" w:type="dxa"/>
          </w:tcPr>
          <w:p w:rsidR="006A3C72" w:rsidRPr="003E1822" w:rsidRDefault="006A3C72" w:rsidP="00556521">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6A3C72" w:rsidRPr="003E1822" w:rsidRDefault="006A3C72" w:rsidP="00556521">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6A3C72" w:rsidRPr="003E1822" w:rsidTr="00E76E87">
        <w:tc>
          <w:tcPr>
            <w:tcW w:w="1951" w:type="dxa"/>
          </w:tcPr>
          <w:p w:rsidR="006A3C72" w:rsidRPr="003E1822" w:rsidRDefault="006A3C72" w:rsidP="00556521">
            <w:pPr>
              <w:widowControl w:val="0"/>
              <w:autoSpaceDE w:val="0"/>
              <w:autoSpaceDN w:val="0"/>
              <w:adjustRightInd w:val="0"/>
              <w:spacing w:after="240"/>
              <w:rPr>
                <w:rFonts w:ascii="Times" w:hAnsi="Times" w:cs="Times"/>
                <w:sz w:val="22"/>
              </w:rPr>
            </w:pPr>
            <w:r>
              <w:rPr>
                <w:rFonts w:ascii="Arial" w:hAnsi="Arial" w:cs="Arial"/>
                <w:sz w:val="20"/>
                <w:szCs w:val="22"/>
              </w:rPr>
              <w:t>El Consejo de la GNSO tiene los recursos humanos suficientes del personal de la ICANN</w:t>
            </w:r>
          </w:p>
        </w:tc>
        <w:tc>
          <w:tcPr>
            <w:tcW w:w="1276"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992"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276"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276"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134"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134" w:type="dxa"/>
          </w:tcPr>
          <w:p w:rsidR="006A3C72" w:rsidRPr="003E1822" w:rsidRDefault="006A3C72" w:rsidP="00556521">
            <w:pPr>
              <w:widowControl w:val="0"/>
              <w:autoSpaceDE w:val="0"/>
              <w:autoSpaceDN w:val="0"/>
              <w:adjustRightInd w:val="0"/>
              <w:spacing w:after="240"/>
              <w:rPr>
                <w:rFonts w:ascii="Times" w:hAnsi="Times" w:cs="Times"/>
                <w:sz w:val="22"/>
              </w:rPr>
            </w:pPr>
          </w:p>
        </w:tc>
      </w:tr>
      <w:tr w:rsidR="006A3C72" w:rsidRPr="003E1822" w:rsidTr="00E76E87">
        <w:tc>
          <w:tcPr>
            <w:tcW w:w="1951" w:type="dxa"/>
          </w:tcPr>
          <w:p w:rsidR="006A3C72" w:rsidRPr="003E1822" w:rsidRDefault="006A3C72" w:rsidP="00556521">
            <w:pPr>
              <w:widowControl w:val="0"/>
              <w:autoSpaceDE w:val="0"/>
              <w:autoSpaceDN w:val="0"/>
              <w:adjustRightInd w:val="0"/>
              <w:spacing w:after="240"/>
              <w:rPr>
                <w:rFonts w:ascii="Times" w:hAnsi="Times" w:cs="Times"/>
                <w:sz w:val="22"/>
              </w:rPr>
            </w:pPr>
            <w:r>
              <w:rPr>
                <w:rFonts w:ascii="Arial" w:hAnsi="Arial" w:cs="Arial"/>
                <w:sz w:val="20"/>
                <w:szCs w:val="22"/>
              </w:rPr>
              <w:t>El Consejo de la GNSO tiene suficiente apoyo para viajes</w:t>
            </w:r>
          </w:p>
        </w:tc>
        <w:tc>
          <w:tcPr>
            <w:tcW w:w="1276"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992"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276"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276"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134"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134" w:type="dxa"/>
          </w:tcPr>
          <w:p w:rsidR="006A3C72" w:rsidRPr="003E1822" w:rsidRDefault="006A3C72" w:rsidP="00556521">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 xml:space="preserve">17. Reuniones del Consejo de la GNSO: </w:t>
      </w:r>
    </w:p>
    <w:tbl>
      <w:tblPr>
        <w:tblStyle w:val="Tablaconcuadrcula"/>
        <w:tblW w:w="0" w:type="auto"/>
        <w:tblLayout w:type="fixed"/>
        <w:tblLook w:val="04A0"/>
      </w:tblPr>
      <w:tblGrid>
        <w:gridCol w:w="2093"/>
        <w:gridCol w:w="1276"/>
        <w:gridCol w:w="992"/>
        <w:gridCol w:w="1276"/>
        <w:gridCol w:w="1134"/>
        <w:gridCol w:w="992"/>
        <w:gridCol w:w="1093"/>
      </w:tblGrid>
      <w:tr w:rsidR="006A3C72" w:rsidRPr="003E1822" w:rsidTr="00E76E87">
        <w:tc>
          <w:tcPr>
            <w:tcW w:w="2093"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276" w:type="dxa"/>
          </w:tcPr>
          <w:p w:rsidR="006A3C72" w:rsidRPr="003E1822" w:rsidRDefault="006A3C72" w:rsidP="00556521">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6A3C72" w:rsidRPr="003E1822" w:rsidRDefault="006A3C72" w:rsidP="00556521">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6A3C72" w:rsidRPr="003E1822" w:rsidRDefault="006A3C72" w:rsidP="00556521">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134" w:type="dxa"/>
          </w:tcPr>
          <w:p w:rsidR="006A3C72" w:rsidRPr="003E1822" w:rsidRDefault="006A3C72" w:rsidP="00556521">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2" w:type="dxa"/>
          </w:tcPr>
          <w:p w:rsidR="006A3C72" w:rsidRPr="003E1822" w:rsidRDefault="006A3C72" w:rsidP="00556521">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093" w:type="dxa"/>
          </w:tcPr>
          <w:p w:rsidR="006A3C72" w:rsidRPr="003E1822" w:rsidRDefault="006A3C72" w:rsidP="00556521">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6A3C72" w:rsidRPr="003E1822" w:rsidTr="00E76E87">
        <w:tc>
          <w:tcPr>
            <w:tcW w:w="2093" w:type="dxa"/>
          </w:tcPr>
          <w:p w:rsidR="006A3C72" w:rsidRPr="003E1822" w:rsidRDefault="006A3C72" w:rsidP="00556521">
            <w:pPr>
              <w:widowControl w:val="0"/>
              <w:autoSpaceDE w:val="0"/>
              <w:autoSpaceDN w:val="0"/>
              <w:adjustRightInd w:val="0"/>
              <w:spacing w:after="240"/>
              <w:rPr>
                <w:rFonts w:ascii="Times" w:hAnsi="Times" w:cs="Times"/>
                <w:sz w:val="22"/>
              </w:rPr>
            </w:pPr>
            <w:r>
              <w:rPr>
                <w:rFonts w:ascii="Arial" w:hAnsi="Arial" w:cs="Arial"/>
                <w:sz w:val="20"/>
                <w:szCs w:val="22"/>
              </w:rPr>
              <w:t>El Consejo de la GNSO es eficaz en planificar y priorizar los temas de su agenda</w:t>
            </w:r>
          </w:p>
        </w:tc>
        <w:tc>
          <w:tcPr>
            <w:tcW w:w="1276"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992"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276"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134"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992"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093" w:type="dxa"/>
          </w:tcPr>
          <w:p w:rsidR="006A3C72" w:rsidRPr="003E1822" w:rsidRDefault="006A3C72" w:rsidP="00556521">
            <w:pPr>
              <w:widowControl w:val="0"/>
              <w:autoSpaceDE w:val="0"/>
              <w:autoSpaceDN w:val="0"/>
              <w:adjustRightInd w:val="0"/>
              <w:spacing w:after="240"/>
              <w:rPr>
                <w:rFonts w:ascii="Times" w:hAnsi="Times" w:cs="Times"/>
                <w:sz w:val="22"/>
              </w:rPr>
            </w:pPr>
          </w:p>
        </w:tc>
      </w:tr>
      <w:tr w:rsidR="006A3C72" w:rsidRPr="003E1822" w:rsidTr="00E76E87">
        <w:tc>
          <w:tcPr>
            <w:tcW w:w="2093" w:type="dxa"/>
          </w:tcPr>
          <w:p w:rsidR="006A3C72" w:rsidRPr="003E1822" w:rsidRDefault="006A3C72" w:rsidP="00556521">
            <w:pPr>
              <w:widowControl w:val="0"/>
              <w:autoSpaceDE w:val="0"/>
              <w:autoSpaceDN w:val="0"/>
              <w:adjustRightInd w:val="0"/>
              <w:spacing w:after="240"/>
              <w:rPr>
                <w:rFonts w:ascii="Times" w:hAnsi="Times" w:cs="Times"/>
                <w:sz w:val="22"/>
              </w:rPr>
            </w:pPr>
            <w:r>
              <w:rPr>
                <w:rFonts w:ascii="Arial" w:hAnsi="Arial" w:cs="Arial"/>
                <w:sz w:val="20"/>
                <w:szCs w:val="22"/>
              </w:rPr>
              <w:t>Las reuniones y las teleconferencias tienen la duración y la frecuencia adecuadas</w:t>
            </w:r>
          </w:p>
        </w:tc>
        <w:tc>
          <w:tcPr>
            <w:tcW w:w="1276"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992"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276"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134"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992"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093" w:type="dxa"/>
          </w:tcPr>
          <w:p w:rsidR="006A3C72" w:rsidRPr="003E1822" w:rsidRDefault="006A3C72" w:rsidP="00556521">
            <w:pPr>
              <w:widowControl w:val="0"/>
              <w:autoSpaceDE w:val="0"/>
              <w:autoSpaceDN w:val="0"/>
              <w:adjustRightInd w:val="0"/>
              <w:spacing w:after="240"/>
              <w:rPr>
                <w:rFonts w:ascii="Times" w:hAnsi="Times" w:cs="Times"/>
                <w:sz w:val="22"/>
              </w:rPr>
            </w:pPr>
          </w:p>
        </w:tc>
      </w:tr>
      <w:tr w:rsidR="006A3C72" w:rsidRPr="003E1822" w:rsidTr="00E76E87">
        <w:tc>
          <w:tcPr>
            <w:tcW w:w="2093" w:type="dxa"/>
          </w:tcPr>
          <w:p w:rsidR="006A3C72" w:rsidRPr="003E1822" w:rsidRDefault="006A3C72" w:rsidP="00556521">
            <w:pPr>
              <w:widowControl w:val="0"/>
              <w:autoSpaceDE w:val="0"/>
              <w:autoSpaceDN w:val="0"/>
              <w:adjustRightInd w:val="0"/>
              <w:spacing w:after="240"/>
              <w:rPr>
                <w:rFonts w:ascii="Times" w:hAnsi="Times" w:cs="Times"/>
                <w:sz w:val="22"/>
              </w:rPr>
            </w:pPr>
            <w:r>
              <w:rPr>
                <w:rFonts w:ascii="Arial" w:hAnsi="Arial" w:cs="Arial"/>
                <w:sz w:val="20"/>
                <w:szCs w:val="22"/>
              </w:rPr>
              <w:t>El Consejo de la GNSO usa la tecnología en forma eficaz (por ejemplo, listas de correo electrónico y páginas wiki)</w:t>
            </w:r>
          </w:p>
        </w:tc>
        <w:tc>
          <w:tcPr>
            <w:tcW w:w="1276"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992"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276"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134"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992"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093" w:type="dxa"/>
          </w:tcPr>
          <w:p w:rsidR="006A3C72" w:rsidRPr="003E1822" w:rsidRDefault="006A3C72" w:rsidP="00556521">
            <w:pPr>
              <w:widowControl w:val="0"/>
              <w:autoSpaceDE w:val="0"/>
              <w:autoSpaceDN w:val="0"/>
              <w:adjustRightInd w:val="0"/>
              <w:spacing w:after="240"/>
              <w:rPr>
                <w:rFonts w:ascii="Times" w:hAnsi="Times" w:cs="Times"/>
                <w:sz w:val="22"/>
              </w:rPr>
            </w:pPr>
          </w:p>
        </w:tc>
      </w:tr>
      <w:tr w:rsidR="006A3C72" w:rsidRPr="003E1822" w:rsidTr="00E76E87">
        <w:tc>
          <w:tcPr>
            <w:tcW w:w="2093" w:type="dxa"/>
          </w:tcPr>
          <w:p w:rsidR="006A3C72" w:rsidRPr="003E1822" w:rsidRDefault="006A3C72" w:rsidP="00556521">
            <w:pPr>
              <w:widowControl w:val="0"/>
              <w:autoSpaceDE w:val="0"/>
              <w:autoSpaceDN w:val="0"/>
              <w:adjustRightInd w:val="0"/>
              <w:spacing w:after="240"/>
              <w:rPr>
                <w:rFonts w:ascii="Times" w:hAnsi="Times" w:cs="Times"/>
                <w:sz w:val="22"/>
              </w:rPr>
            </w:pPr>
            <w:r>
              <w:rPr>
                <w:rFonts w:ascii="Arial" w:hAnsi="Arial" w:cs="Arial"/>
                <w:sz w:val="20"/>
                <w:szCs w:val="22"/>
              </w:rPr>
              <w:t>Las minutas o las transcripciones se publican en forma oportuna</w:t>
            </w:r>
          </w:p>
        </w:tc>
        <w:tc>
          <w:tcPr>
            <w:tcW w:w="1276"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992"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276"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134"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992"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093" w:type="dxa"/>
          </w:tcPr>
          <w:p w:rsidR="006A3C72" w:rsidRPr="003E1822" w:rsidRDefault="006A3C72" w:rsidP="00556521">
            <w:pPr>
              <w:widowControl w:val="0"/>
              <w:autoSpaceDE w:val="0"/>
              <w:autoSpaceDN w:val="0"/>
              <w:adjustRightInd w:val="0"/>
              <w:spacing w:after="240"/>
              <w:rPr>
                <w:rFonts w:ascii="Times" w:hAnsi="Times" w:cs="Times"/>
                <w:sz w:val="22"/>
              </w:rPr>
            </w:pPr>
          </w:p>
        </w:tc>
      </w:tr>
      <w:tr w:rsidR="006A3C72" w:rsidRPr="003E1822" w:rsidTr="00E76E87">
        <w:tc>
          <w:tcPr>
            <w:tcW w:w="2093" w:type="dxa"/>
          </w:tcPr>
          <w:p w:rsidR="006A3C72" w:rsidRPr="003E1822" w:rsidRDefault="006A3C72" w:rsidP="00556521">
            <w:pPr>
              <w:widowControl w:val="0"/>
              <w:autoSpaceDE w:val="0"/>
              <w:autoSpaceDN w:val="0"/>
              <w:adjustRightInd w:val="0"/>
              <w:spacing w:after="240"/>
              <w:rPr>
                <w:rFonts w:ascii="Times" w:hAnsi="Times" w:cs="Times"/>
                <w:sz w:val="22"/>
              </w:rPr>
            </w:pPr>
            <w:r>
              <w:rPr>
                <w:rFonts w:ascii="Arial" w:hAnsi="Arial" w:cs="Arial"/>
                <w:sz w:val="20"/>
                <w:szCs w:val="22"/>
              </w:rPr>
              <w:t>Las acciones concretas y el trabajo de seguimiento están bien administrados</w:t>
            </w:r>
          </w:p>
        </w:tc>
        <w:tc>
          <w:tcPr>
            <w:tcW w:w="1276"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992"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276"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134"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992"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093" w:type="dxa"/>
          </w:tcPr>
          <w:p w:rsidR="006A3C72" w:rsidRPr="003E1822" w:rsidRDefault="006A3C72" w:rsidP="00556521">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EC305F" w:rsidRPr="003E1822" w:rsidRDefault="00962809" w:rsidP="00962809">
      <w:pPr>
        <w:widowControl w:val="0"/>
        <w:autoSpaceDE w:val="0"/>
        <w:autoSpaceDN w:val="0"/>
        <w:adjustRightInd w:val="0"/>
        <w:spacing w:after="240"/>
        <w:rPr>
          <w:rFonts w:ascii="Arial" w:hAnsi="Arial" w:cs="Arial"/>
          <w:b/>
          <w:bCs/>
          <w:sz w:val="28"/>
          <w:szCs w:val="32"/>
        </w:rPr>
      </w:pPr>
      <w:r>
        <w:rPr>
          <w:rFonts w:ascii="Verdana" w:hAnsi="Verdana" w:cs="Verdana"/>
          <w:b/>
          <w:bCs/>
          <w:position w:val="-6"/>
          <w:sz w:val="44"/>
          <w:szCs w:val="48"/>
        </w:rPr>
        <w:t>*</w:t>
      </w:r>
      <w:r>
        <w:rPr>
          <w:rFonts w:ascii="Arial" w:hAnsi="Arial" w:cs="Arial"/>
          <w:b/>
          <w:bCs/>
          <w:sz w:val="28"/>
          <w:szCs w:val="32"/>
        </w:rPr>
        <w:t xml:space="preserve">18. Planificación del Consejo de la GNSO: </w:t>
      </w:r>
    </w:p>
    <w:tbl>
      <w:tblPr>
        <w:tblStyle w:val="Tablaconcuadrcula"/>
        <w:tblW w:w="0" w:type="auto"/>
        <w:tblLayout w:type="fixed"/>
        <w:tblLook w:val="04A0"/>
      </w:tblPr>
      <w:tblGrid>
        <w:gridCol w:w="2093"/>
        <w:gridCol w:w="1276"/>
        <w:gridCol w:w="992"/>
        <w:gridCol w:w="1276"/>
        <w:gridCol w:w="1134"/>
        <w:gridCol w:w="992"/>
        <w:gridCol w:w="1093"/>
      </w:tblGrid>
      <w:tr w:rsidR="006A3C72" w:rsidRPr="003E1822" w:rsidTr="00E76E87">
        <w:tc>
          <w:tcPr>
            <w:tcW w:w="2093"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276" w:type="dxa"/>
          </w:tcPr>
          <w:p w:rsidR="006A3C72" w:rsidRPr="003E1822" w:rsidRDefault="006A3C72" w:rsidP="00556521">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6A3C72" w:rsidRPr="003E1822" w:rsidRDefault="006A3C72" w:rsidP="00556521">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6A3C72" w:rsidRPr="003E1822" w:rsidRDefault="006A3C72" w:rsidP="00556521">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134" w:type="dxa"/>
          </w:tcPr>
          <w:p w:rsidR="006A3C72" w:rsidRPr="003E1822" w:rsidRDefault="006A3C72" w:rsidP="00556521">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2" w:type="dxa"/>
          </w:tcPr>
          <w:p w:rsidR="006A3C72" w:rsidRPr="003E1822" w:rsidRDefault="006A3C72" w:rsidP="00556521">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093" w:type="dxa"/>
          </w:tcPr>
          <w:p w:rsidR="006A3C72" w:rsidRPr="003E1822" w:rsidRDefault="006A3C72" w:rsidP="00556521">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6A3C72" w:rsidRPr="003E1822" w:rsidTr="00E76E87">
        <w:tc>
          <w:tcPr>
            <w:tcW w:w="2093" w:type="dxa"/>
          </w:tcPr>
          <w:p w:rsidR="006A3C72" w:rsidRPr="003E1822" w:rsidRDefault="006A3C72" w:rsidP="00556521">
            <w:pPr>
              <w:widowControl w:val="0"/>
              <w:autoSpaceDE w:val="0"/>
              <w:autoSpaceDN w:val="0"/>
              <w:adjustRightInd w:val="0"/>
              <w:spacing w:after="240"/>
              <w:rPr>
                <w:rFonts w:ascii="Times" w:hAnsi="Times" w:cs="Times"/>
                <w:sz w:val="22"/>
              </w:rPr>
            </w:pPr>
            <w:r>
              <w:rPr>
                <w:rFonts w:ascii="Arial" w:hAnsi="Arial" w:cs="Arial"/>
                <w:sz w:val="20"/>
                <w:szCs w:val="22"/>
              </w:rPr>
              <w:t>El Consejo de la GNSO planea para el futuro y utiliza objetivos para guiar sus actividades</w:t>
            </w:r>
          </w:p>
        </w:tc>
        <w:tc>
          <w:tcPr>
            <w:tcW w:w="1276"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992"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276"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134"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992"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093" w:type="dxa"/>
          </w:tcPr>
          <w:p w:rsidR="006A3C72" w:rsidRPr="003E1822" w:rsidRDefault="006A3C72" w:rsidP="00556521">
            <w:pPr>
              <w:widowControl w:val="0"/>
              <w:autoSpaceDE w:val="0"/>
              <w:autoSpaceDN w:val="0"/>
              <w:adjustRightInd w:val="0"/>
              <w:spacing w:after="240"/>
              <w:rPr>
                <w:rFonts w:ascii="Times" w:hAnsi="Times" w:cs="Times"/>
                <w:sz w:val="22"/>
              </w:rPr>
            </w:pPr>
          </w:p>
        </w:tc>
      </w:tr>
      <w:tr w:rsidR="006A3C72" w:rsidRPr="003E1822" w:rsidTr="00E76E87">
        <w:tc>
          <w:tcPr>
            <w:tcW w:w="2093" w:type="dxa"/>
          </w:tcPr>
          <w:p w:rsidR="006A3C72" w:rsidRPr="003E1822" w:rsidRDefault="006A3C72" w:rsidP="00556521">
            <w:pPr>
              <w:widowControl w:val="0"/>
              <w:autoSpaceDE w:val="0"/>
              <w:autoSpaceDN w:val="0"/>
              <w:adjustRightInd w:val="0"/>
              <w:spacing w:after="240"/>
              <w:rPr>
                <w:rFonts w:ascii="Times" w:hAnsi="Times" w:cs="Times"/>
                <w:sz w:val="22"/>
              </w:rPr>
            </w:pPr>
            <w:r>
              <w:rPr>
                <w:rFonts w:ascii="Arial" w:hAnsi="Arial" w:cs="Arial"/>
                <w:sz w:val="20"/>
                <w:szCs w:val="22"/>
              </w:rPr>
              <w:t>Los objetivos planificados del Consejo de la GNSO se alinean con los objetivos planificados de la ICANN en general</w:t>
            </w:r>
          </w:p>
        </w:tc>
        <w:tc>
          <w:tcPr>
            <w:tcW w:w="1276"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992"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276"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134"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992"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093" w:type="dxa"/>
          </w:tcPr>
          <w:p w:rsidR="006A3C72" w:rsidRPr="003E1822" w:rsidRDefault="006A3C72" w:rsidP="00556521">
            <w:pPr>
              <w:widowControl w:val="0"/>
              <w:autoSpaceDE w:val="0"/>
              <w:autoSpaceDN w:val="0"/>
              <w:adjustRightInd w:val="0"/>
              <w:spacing w:after="240"/>
              <w:rPr>
                <w:rFonts w:ascii="Times" w:hAnsi="Times" w:cs="Times"/>
                <w:sz w:val="22"/>
              </w:rPr>
            </w:pPr>
          </w:p>
        </w:tc>
      </w:tr>
      <w:tr w:rsidR="006A3C72" w:rsidRPr="003E1822" w:rsidTr="00E76E87">
        <w:tc>
          <w:tcPr>
            <w:tcW w:w="2093" w:type="dxa"/>
          </w:tcPr>
          <w:p w:rsidR="006A3C72" w:rsidRPr="003E1822" w:rsidRDefault="006A3C72" w:rsidP="00556521">
            <w:pPr>
              <w:widowControl w:val="0"/>
              <w:autoSpaceDE w:val="0"/>
              <w:autoSpaceDN w:val="0"/>
              <w:adjustRightInd w:val="0"/>
              <w:spacing w:after="240"/>
              <w:rPr>
                <w:rFonts w:ascii="Times" w:hAnsi="Times" w:cs="Times"/>
                <w:sz w:val="22"/>
              </w:rPr>
            </w:pPr>
            <w:r>
              <w:rPr>
                <w:rFonts w:ascii="Arial" w:hAnsi="Arial" w:cs="Arial"/>
                <w:sz w:val="20"/>
                <w:szCs w:val="22"/>
              </w:rPr>
              <w:t>El Consejo de la GNSO aplica métricas adecuadas para determinar el impacto de sus resultados</w:t>
            </w:r>
          </w:p>
        </w:tc>
        <w:tc>
          <w:tcPr>
            <w:tcW w:w="1276"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992"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276"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134"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992"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093" w:type="dxa"/>
          </w:tcPr>
          <w:p w:rsidR="006A3C72" w:rsidRPr="003E1822" w:rsidRDefault="006A3C72" w:rsidP="00556521">
            <w:pPr>
              <w:widowControl w:val="0"/>
              <w:autoSpaceDE w:val="0"/>
              <w:autoSpaceDN w:val="0"/>
              <w:adjustRightInd w:val="0"/>
              <w:spacing w:after="240"/>
              <w:rPr>
                <w:rFonts w:ascii="Times" w:hAnsi="Times" w:cs="Times"/>
                <w:sz w:val="22"/>
              </w:rPr>
            </w:pPr>
          </w:p>
        </w:tc>
      </w:tr>
      <w:tr w:rsidR="006A3C72" w:rsidRPr="003E1822" w:rsidTr="00E76E87">
        <w:tc>
          <w:tcPr>
            <w:tcW w:w="2093" w:type="dxa"/>
          </w:tcPr>
          <w:p w:rsidR="006A3C72" w:rsidRPr="003E1822" w:rsidRDefault="006A3C72" w:rsidP="00556521">
            <w:pPr>
              <w:widowControl w:val="0"/>
              <w:autoSpaceDE w:val="0"/>
              <w:autoSpaceDN w:val="0"/>
              <w:adjustRightInd w:val="0"/>
              <w:spacing w:after="240"/>
              <w:rPr>
                <w:rFonts w:ascii="Times" w:hAnsi="Times" w:cs="Times"/>
                <w:sz w:val="22"/>
              </w:rPr>
            </w:pPr>
            <w:r>
              <w:rPr>
                <w:rFonts w:ascii="Arial" w:hAnsi="Arial" w:cs="Arial"/>
                <w:sz w:val="20"/>
                <w:szCs w:val="22"/>
              </w:rPr>
              <w:t>El Consejo de la GNSO administra las cuestiones sobre cargas de trabajo de manera eficaz</w:t>
            </w:r>
          </w:p>
        </w:tc>
        <w:tc>
          <w:tcPr>
            <w:tcW w:w="1276"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992"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276"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134"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992" w:type="dxa"/>
          </w:tcPr>
          <w:p w:rsidR="006A3C72" w:rsidRPr="003E1822" w:rsidRDefault="006A3C72" w:rsidP="00556521">
            <w:pPr>
              <w:widowControl w:val="0"/>
              <w:autoSpaceDE w:val="0"/>
              <w:autoSpaceDN w:val="0"/>
              <w:adjustRightInd w:val="0"/>
              <w:spacing w:after="240"/>
              <w:rPr>
                <w:rFonts w:ascii="Times" w:hAnsi="Times" w:cs="Times"/>
                <w:sz w:val="22"/>
              </w:rPr>
            </w:pPr>
          </w:p>
        </w:tc>
        <w:tc>
          <w:tcPr>
            <w:tcW w:w="1093" w:type="dxa"/>
          </w:tcPr>
          <w:p w:rsidR="006A3C72" w:rsidRPr="003E1822" w:rsidRDefault="006A3C72" w:rsidP="00556521">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 o brinde sugerencias que pueden ayudar a mejorar el Consejo de la GNSO:</w:t>
      </w:r>
    </w:p>
    <w:p w:rsidR="00962809" w:rsidRPr="003E1822" w:rsidRDefault="00962809" w:rsidP="00962809">
      <w:pPr>
        <w:widowControl w:val="0"/>
        <w:autoSpaceDE w:val="0"/>
        <w:autoSpaceDN w:val="0"/>
        <w:adjustRightInd w:val="0"/>
        <w:spacing w:after="240"/>
        <w:rPr>
          <w:rFonts w:ascii="Times" w:hAnsi="Times" w:cs="Times"/>
          <w:sz w:val="22"/>
        </w:rPr>
      </w:pPr>
    </w:p>
    <w:p w:rsidR="00962809" w:rsidRPr="003E1822" w:rsidRDefault="00962809" w:rsidP="00962809">
      <w:pPr>
        <w:widowControl w:val="0"/>
        <w:autoSpaceDE w:val="0"/>
        <w:autoSpaceDN w:val="0"/>
        <w:adjustRightInd w:val="0"/>
        <w:spacing w:after="240"/>
        <w:rPr>
          <w:rFonts w:ascii="Times" w:hAnsi="Times" w:cs="Times"/>
          <w:sz w:val="22"/>
        </w:rPr>
      </w:pPr>
    </w:p>
    <w:p w:rsidR="00EC305F" w:rsidRPr="003E1822" w:rsidRDefault="00EC305F">
      <w:pPr>
        <w:rPr>
          <w:rFonts w:ascii="Arial" w:hAnsi="Arial" w:cs="Arial"/>
          <w:b/>
          <w:bCs/>
          <w:sz w:val="36"/>
          <w:szCs w:val="38"/>
        </w:rPr>
      </w:pPr>
      <w:r w:rsidRPr="003E1822">
        <w:rPr>
          <w:rFonts w:ascii="Arial" w:hAnsi="Arial" w:cs="Arial"/>
          <w:b/>
          <w:bCs/>
          <w:sz w:val="36"/>
          <w:szCs w:val="38"/>
        </w:rPr>
        <w:br w:type="page"/>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b/>
          <w:bCs/>
          <w:sz w:val="36"/>
          <w:szCs w:val="38"/>
        </w:rPr>
        <w:t>Grupo de Partes Interesadas Comerciales</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 xml:space="preserve">19. ¿Participa o es observador cercano del Grupo de Partes Interesadas Comerciales? [Si su respuesta es </w:t>
      </w:r>
      <w:r>
        <w:rPr>
          <w:rFonts w:ascii="Arial" w:hAnsi="Arial" w:cs="Arial"/>
          <w:b/>
          <w:bCs/>
          <w:i/>
          <w:iCs/>
          <w:sz w:val="28"/>
          <w:szCs w:val="32"/>
        </w:rPr>
        <w:t>No</w:t>
      </w:r>
      <w:r>
        <w:rPr>
          <w:rFonts w:ascii="Arial" w:hAnsi="Arial" w:cs="Arial"/>
          <w:b/>
          <w:bCs/>
          <w:sz w:val="28"/>
          <w:szCs w:val="32"/>
        </w:rPr>
        <w:t xml:space="preserve">, se omiten las preguntas detalladas sobre esta parte componente] No responda </w:t>
      </w:r>
      <w:r>
        <w:rPr>
          <w:rFonts w:ascii="Arial" w:hAnsi="Arial" w:cs="Arial"/>
          <w:b/>
          <w:bCs/>
          <w:i/>
          <w:iCs/>
          <w:sz w:val="28"/>
          <w:szCs w:val="32"/>
        </w:rPr>
        <w:t xml:space="preserve">Sí </w:t>
      </w:r>
      <w:r>
        <w:rPr>
          <w:rFonts w:ascii="Arial" w:hAnsi="Arial" w:cs="Arial"/>
          <w:b/>
          <w:bCs/>
          <w:sz w:val="28"/>
          <w:szCs w:val="32"/>
        </w:rPr>
        <w:t>si participa en una unidad constitutiva pero no en un grupo; le preguntaremos acerca de las unidades constitutivas en forma separada.</w:t>
      </w:r>
    </w:p>
    <w:p w:rsidR="00962809" w:rsidRPr="003E1822" w:rsidRDefault="00962809" w:rsidP="00962809">
      <w:pPr>
        <w:widowControl w:val="0"/>
        <w:autoSpaceDE w:val="0"/>
        <w:autoSpaceDN w:val="0"/>
        <w:adjustRightInd w:val="0"/>
        <w:spacing w:after="240"/>
        <w:rPr>
          <w:rFonts w:ascii="Arial" w:hAnsi="Arial" w:cs="Arial"/>
          <w:position w:val="2"/>
          <w:sz w:val="20"/>
          <w:szCs w:val="22"/>
        </w:rPr>
      </w:pPr>
      <w:r>
        <w:rPr>
          <w:rFonts w:ascii="Arial" w:hAnsi="Arial" w:cs="Arial"/>
          <w:position w:val="2"/>
          <w:sz w:val="20"/>
          <w:szCs w:val="22"/>
        </w:rPr>
        <w:t>Sí</w:t>
      </w:r>
      <w:r w:rsidR="006A3C72" w:rsidRPr="003E1822">
        <w:rPr>
          <w:rFonts w:ascii="Arial" w:hAnsi="Arial" w:cs="Arial"/>
          <w:position w:val="2"/>
          <w:sz w:val="20"/>
          <w:szCs w:val="22"/>
        </w:rPr>
        <w:br/>
      </w:r>
      <w:r>
        <w:rPr>
          <w:rFonts w:ascii="Arial" w:hAnsi="Arial" w:cs="Arial"/>
          <w:position w:val="2"/>
          <w:sz w:val="20"/>
          <w:szCs w:val="22"/>
        </w:rPr>
        <w:t>No</w:t>
      </w:r>
    </w:p>
    <w:p w:rsidR="00EC305F" w:rsidRPr="003E1822" w:rsidRDefault="00EC305F">
      <w:pPr>
        <w:rPr>
          <w:rFonts w:ascii="Arial" w:hAnsi="Arial" w:cs="Arial"/>
          <w:b/>
          <w:bCs/>
          <w:sz w:val="36"/>
          <w:szCs w:val="38"/>
        </w:rPr>
      </w:pPr>
      <w:r w:rsidRPr="003E1822">
        <w:rPr>
          <w:rFonts w:ascii="Arial" w:hAnsi="Arial" w:cs="Arial"/>
          <w:b/>
          <w:bCs/>
          <w:sz w:val="36"/>
          <w:szCs w:val="38"/>
        </w:rPr>
        <w:br w:type="page"/>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b/>
          <w:bCs/>
          <w:sz w:val="36"/>
          <w:szCs w:val="38"/>
        </w:rPr>
        <w:t>Preguntas acerca del Grupo de Partes Interesadas Comerciales</w:t>
      </w:r>
    </w:p>
    <w:p w:rsidR="00EC305F" w:rsidRPr="003E1822" w:rsidRDefault="00962809" w:rsidP="00962809">
      <w:pPr>
        <w:widowControl w:val="0"/>
        <w:autoSpaceDE w:val="0"/>
        <w:autoSpaceDN w:val="0"/>
        <w:adjustRightInd w:val="0"/>
        <w:spacing w:after="240"/>
        <w:rPr>
          <w:rFonts w:ascii="Arial" w:hAnsi="Arial" w:cs="Arial"/>
          <w:b/>
          <w:bCs/>
          <w:sz w:val="28"/>
          <w:szCs w:val="32"/>
        </w:rPr>
      </w:pPr>
      <w:r>
        <w:rPr>
          <w:rFonts w:ascii="Verdana" w:hAnsi="Verdana" w:cs="Verdana"/>
          <w:b/>
          <w:bCs/>
          <w:position w:val="-6"/>
          <w:sz w:val="44"/>
          <w:szCs w:val="48"/>
        </w:rPr>
        <w:t>*</w:t>
      </w:r>
      <w:r>
        <w:rPr>
          <w:rFonts w:ascii="Arial" w:hAnsi="Arial" w:cs="Arial"/>
          <w:b/>
          <w:bCs/>
          <w:sz w:val="28"/>
          <w:szCs w:val="32"/>
        </w:rPr>
        <w:t xml:space="preserve">20. Desempeño del Grupo de Partes Interesadas Comerciales: </w:t>
      </w:r>
    </w:p>
    <w:tbl>
      <w:tblPr>
        <w:tblStyle w:val="Tablaconcuadrcula"/>
        <w:tblW w:w="9039" w:type="dxa"/>
        <w:tblLayout w:type="fixed"/>
        <w:tblLook w:val="04A0"/>
      </w:tblPr>
      <w:tblGrid>
        <w:gridCol w:w="2093"/>
        <w:gridCol w:w="1276"/>
        <w:gridCol w:w="992"/>
        <w:gridCol w:w="1276"/>
        <w:gridCol w:w="1275"/>
        <w:gridCol w:w="993"/>
        <w:gridCol w:w="1134"/>
      </w:tblGrid>
      <w:tr w:rsidR="00354CA3" w:rsidRPr="003E1822" w:rsidTr="00E76E87">
        <w:tc>
          <w:tcPr>
            <w:tcW w:w="2093"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354CA3" w:rsidRPr="003E1822" w:rsidTr="00E76E87">
        <w:tc>
          <w:tcPr>
            <w:tcW w:w="2093"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El desempeño del grupo ha generado los resultados deseados</w:t>
            </w: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2"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5"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3"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134" w:type="dxa"/>
          </w:tcPr>
          <w:p w:rsidR="00354CA3" w:rsidRPr="003E1822" w:rsidRDefault="00354CA3" w:rsidP="00E13087">
            <w:pPr>
              <w:widowControl w:val="0"/>
              <w:autoSpaceDE w:val="0"/>
              <w:autoSpaceDN w:val="0"/>
              <w:adjustRightInd w:val="0"/>
              <w:spacing w:after="240"/>
              <w:rPr>
                <w:rFonts w:ascii="Times" w:hAnsi="Times" w:cs="Times"/>
                <w:sz w:val="22"/>
              </w:rPr>
            </w:pPr>
          </w:p>
        </w:tc>
      </w:tr>
      <w:tr w:rsidR="00354CA3" w:rsidRPr="003E1822" w:rsidTr="00E76E87">
        <w:tc>
          <w:tcPr>
            <w:tcW w:w="2093"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Los resultados del grupo son completos y exhaustivos</w:t>
            </w: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2"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5"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3"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134" w:type="dxa"/>
          </w:tcPr>
          <w:p w:rsidR="00354CA3" w:rsidRPr="003E1822" w:rsidRDefault="00354CA3" w:rsidP="00E13087">
            <w:pPr>
              <w:widowControl w:val="0"/>
              <w:autoSpaceDE w:val="0"/>
              <w:autoSpaceDN w:val="0"/>
              <w:adjustRightInd w:val="0"/>
              <w:spacing w:after="240"/>
              <w:rPr>
                <w:rFonts w:ascii="Times" w:hAnsi="Times" w:cs="Times"/>
                <w:sz w:val="22"/>
              </w:rPr>
            </w:pPr>
          </w:p>
        </w:tc>
      </w:tr>
      <w:tr w:rsidR="00354CA3" w:rsidRPr="003E1822" w:rsidTr="00E76E87">
        <w:tc>
          <w:tcPr>
            <w:tcW w:w="2093"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Las recomendaciones sobre políticas del grupo son oportunas</w:t>
            </w: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2"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5"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3"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134" w:type="dxa"/>
          </w:tcPr>
          <w:p w:rsidR="00354CA3" w:rsidRPr="003E1822" w:rsidRDefault="00354CA3" w:rsidP="00E13087">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 o brinde ejemplos:</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21. El Comité Ejecutivo del Grupo de Partes Interesadas Comerciales está equilibrado y representado adecuadamente:</w:t>
      </w:r>
    </w:p>
    <w:tbl>
      <w:tblPr>
        <w:tblStyle w:val="Tablaconcuadrcula"/>
        <w:tblW w:w="9039" w:type="dxa"/>
        <w:tblLayout w:type="fixed"/>
        <w:tblLook w:val="04A0"/>
      </w:tblPr>
      <w:tblGrid>
        <w:gridCol w:w="2093"/>
        <w:gridCol w:w="1276"/>
        <w:gridCol w:w="992"/>
        <w:gridCol w:w="1276"/>
        <w:gridCol w:w="1275"/>
        <w:gridCol w:w="993"/>
        <w:gridCol w:w="1134"/>
      </w:tblGrid>
      <w:tr w:rsidR="00354CA3" w:rsidRPr="003E1822" w:rsidTr="00E76E87">
        <w:tc>
          <w:tcPr>
            <w:tcW w:w="2093"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considera que debe ser mejorado, ¿cómo?</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22. Participación del Grupo de Partes Interesadas Comerciales:</w:t>
      </w:r>
    </w:p>
    <w:tbl>
      <w:tblPr>
        <w:tblStyle w:val="Tablaconcuadrcula"/>
        <w:tblW w:w="9039" w:type="dxa"/>
        <w:tblLayout w:type="fixed"/>
        <w:tblLook w:val="04A0"/>
      </w:tblPr>
      <w:tblGrid>
        <w:gridCol w:w="2093"/>
        <w:gridCol w:w="1276"/>
        <w:gridCol w:w="992"/>
        <w:gridCol w:w="1276"/>
        <w:gridCol w:w="1275"/>
        <w:gridCol w:w="993"/>
        <w:gridCol w:w="1134"/>
      </w:tblGrid>
      <w:tr w:rsidR="00354CA3" w:rsidRPr="003E1822" w:rsidTr="00E76E87">
        <w:tc>
          <w:tcPr>
            <w:tcW w:w="2093"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354CA3" w:rsidRPr="003E1822" w:rsidTr="00E76E87">
        <w:tc>
          <w:tcPr>
            <w:tcW w:w="2093"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Los participantes participan en el trabajo del Grupo</w:t>
            </w: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2"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5"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3"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134" w:type="dxa"/>
          </w:tcPr>
          <w:p w:rsidR="00354CA3" w:rsidRPr="003E1822" w:rsidRDefault="00354CA3" w:rsidP="00E13087">
            <w:pPr>
              <w:widowControl w:val="0"/>
              <w:autoSpaceDE w:val="0"/>
              <w:autoSpaceDN w:val="0"/>
              <w:adjustRightInd w:val="0"/>
              <w:spacing w:after="240"/>
              <w:rPr>
                <w:rFonts w:ascii="Times" w:hAnsi="Times" w:cs="Times"/>
                <w:sz w:val="22"/>
              </w:rPr>
            </w:pPr>
          </w:p>
        </w:tc>
      </w:tr>
      <w:tr w:rsidR="00354CA3" w:rsidRPr="003E1822" w:rsidTr="00E76E87">
        <w:tc>
          <w:tcPr>
            <w:tcW w:w="2093"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El Grupo cuenta con la suficiente experiencia técnica</w:t>
            </w: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2"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5"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3"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134" w:type="dxa"/>
          </w:tcPr>
          <w:p w:rsidR="00354CA3" w:rsidRPr="003E1822" w:rsidRDefault="00354CA3" w:rsidP="00E13087">
            <w:pPr>
              <w:widowControl w:val="0"/>
              <w:autoSpaceDE w:val="0"/>
              <w:autoSpaceDN w:val="0"/>
              <w:adjustRightInd w:val="0"/>
              <w:spacing w:after="240"/>
              <w:rPr>
                <w:rFonts w:ascii="Times" w:hAnsi="Times" w:cs="Times"/>
                <w:sz w:val="22"/>
              </w:rPr>
            </w:pPr>
          </w:p>
        </w:tc>
      </w:tr>
      <w:tr w:rsidR="00354CA3" w:rsidRPr="003E1822" w:rsidTr="00E76E87">
        <w:tc>
          <w:tcPr>
            <w:tcW w:w="2093"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El Grupo es eficaz en alentar a que nuevos participantes se integren en el Grupo para evitar el desgaste de los voluntarios</w:t>
            </w: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2"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5"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3"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134" w:type="dxa"/>
          </w:tcPr>
          <w:p w:rsidR="00354CA3" w:rsidRPr="003E1822" w:rsidRDefault="00354CA3" w:rsidP="00E13087">
            <w:pPr>
              <w:widowControl w:val="0"/>
              <w:autoSpaceDE w:val="0"/>
              <w:autoSpaceDN w:val="0"/>
              <w:adjustRightInd w:val="0"/>
              <w:spacing w:after="240"/>
              <w:rPr>
                <w:rFonts w:ascii="Times" w:hAnsi="Times" w:cs="Times"/>
                <w:sz w:val="22"/>
              </w:rPr>
            </w:pPr>
          </w:p>
        </w:tc>
      </w:tr>
      <w:tr w:rsidR="00354CA3" w:rsidRPr="003E1822" w:rsidTr="00E76E87">
        <w:tc>
          <w:tcPr>
            <w:tcW w:w="2093"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El Grupo fomenta la participación de todas las regiones geográficas</w:t>
            </w: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2"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5"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3"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134" w:type="dxa"/>
          </w:tcPr>
          <w:p w:rsidR="00354CA3" w:rsidRPr="003E1822" w:rsidRDefault="00354CA3" w:rsidP="00E13087">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EC305F" w:rsidRPr="003E1822" w:rsidRDefault="00962809" w:rsidP="00962809">
      <w:pPr>
        <w:widowControl w:val="0"/>
        <w:autoSpaceDE w:val="0"/>
        <w:autoSpaceDN w:val="0"/>
        <w:adjustRightInd w:val="0"/>
        <w:spacing w:after="240"/>
        <w:rPr>
          <w:rFonts w:ascii="Arial" w:hAnsi="Arial" w:cs="Arial"/>
          <w:b/>
          <w:bCs/>
          <w:sz w:val="28"/>
          <w:szCs w:val="32"/>
        </w:rPr>
      </w:pPr>
      <w:r>
        <w:rPr>
          <w:rFonts w:ascii="Verdana" w:hAnsi="Verdana" w:cs="Verdana"/>
          <w:b/>
          <w:bCs/>
          <w:position w:val="-6"/>
          <w:sz w:val="44"/>
          <w:szCs w:val="48"/>
        </w:rPr>
        <w:t>*</w:t>
      </w:r>
      <w:r>
        <w:rPr>
          <w:rFonts w:ascii="Arial" w:hAnsi="Arial" w:cs="Arial"/>
          <w:b/>
          <w:bCs/>
          <w:sz w:val="28"/>
          <w:szCs w:val="32"/>
        </w:rPr>
        <w:t xml:space="preserve">23. Recursos del Grupo de Partes Interesadas Comerciales: </w:t>
      </w:r>
    </w:p>
    <w:tbl>
      <w:tblPr>
        <w:tblStyle w:val="Tablaconcuadrcula"/>
        <w:tblW w:w="9039" w:type="dxa"/>
        <w:tblLayout w:type="fixed"/>
        <w:tblLook w:val="04A0"/>
      </w:tblPr>
      <w:tblGrid>
        <w:gridCol w:w="2093"/>
        <w:gridCol w:w="1276"/>
        <w:gridCol w:w="992"/>
        <w:gridCol w:w="1276"/>
        <w:gridCol w:w="1275"/>
        <w:gridCol w:w="993"/>
        <w:gridCol w:w="1134"/>
      </w:tblGrid>
      <w:tr w:rsidR="00354CA3" w:rsidRPr="003E1822" w:rsidTr="00E76E87">
        <w:tc>
          <w:tcPr>
            <w:tcW w:w="2093"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354CA3" w:rsidRPr="003E1822" w:rsidTr="00E76E87">
        <w:tc>
          <w:tcPr>
            <w:tcW w:w="2093"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El Grupo tiene el apoyo de los recursos humanos suficientes del personal de la ICANN</w:t>
            </w: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2"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5"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3"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134" w:type="dxa"/>
          </w:tcPr>
          <w:p w:rsidR="00354CA3" w:rsidRPr="003E1822" w:rsidRDefault="00354CA3" w:rsidP="00E13087">
            <w:pPr>
              <w:widowControl w:val="0"/>
              <w:autoSpaceDE w:val="0"/>
              <w:autoSpaceDN w:val="0"/>
              <w:adjustRightInd w:val="0"/>
              <w:spacing w:after="240"/>
              <w:rPr>
                <w:rFonts w:ascii="Times" w:hAnsi="Times" w:cs="Times"/>
                <w:sz w:val="22"/>
              </w:rPr>
            </w:pPr>
          </w:p>
        </w:tc>
      </w:tr>
      <w:tr w:rsidR="00354CA3" w:rsidRPr="003E1822" w:rsidTr="00E76E87">
        <w:tc>
          <w:tcPr>
            <w:tcW w:w="2093"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El Grupo tiene suficiente apoyo para viajes</w:t>
            </w: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2"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5"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3"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134" w:type="dxa"/>
          </w:tcPr>
          <w:p w:rsidR="00354CA3" w:rsidRPr="003E1822" w:rsidRDefault="00354CA3" w:rsidP="00E13087">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24. Comunicaciones del Grupo de Partes Interesadas Comerciales:</w:t>
      </w:r>
    </w:p>
    <w:tbl>
      <w:tblPr>
        <w:tblStyle w:val="Tablaconcuadrcula"/>
        <w:tblW w:w="9039" w:type="dxa"/>
        <w:tblLayout w:type="fixed"/>
        <w:tblLook w:val="04A0"/>
      </w:tblPr>
      <w:tblGrid>
        <w:gridCol w:w="2093"/>
        <w:gridCol w:w="1276"/>
        <w:gridCol w:w="992"/>
        <w:gridCol w:w="1276"/>
        <w:gridCol w:w="1275"/>
        <w:gridCol w:w="993"/>
        <w:gridCol w:w="1134"/>
      </w:tblGrid>
      <w:tr w:rsidR="00354CA3" w:rsidRPr="003E1822" w:rsidTr="00F51744">
        <w:tc>
          <w:tcPr>
            <w:tcW w:w="2093"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354CA3" w:rsidRPr="003E1822" w:rsidTr="00F51744">
        <w:tc>
          <w:tcPr>
            <w:tcW w:w="2093"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El Grupo se comunica en lenguaje simple</w:t>
            </w: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2"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5"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3"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134" w:type="dxa"/>
          </w:tcPr>
          <w:p w:rsidR="00354CA3" w:rsidRPr="003E1822" w:rsidRDefault="00354CA3" w:rsidP="00E13087">
            <w:pPr>
              <w:widowControl w:val="0"/>
              <w:autoSpaceDE w:val="0"/>
              <w:autoSpaceDN w:val="0"/>
              <w:adjustRightInd w:val="0"/>
              <w:spacing w:after="240"/>
              <w:rPr>
                <w:rFonts w:ascii="Times" w:hAnsi="Times" w:cs="Times"/>
                <w:sz w:val="22"/>
              </w:rPr>
            </w:pPr>
          </w:p>
        </w:tc>
      </w:tr>
      <w:tr w:rsidR="00354CA3" w:rsidRPr="003E1822" w:rsidTr="00F51744">
        <w:tc>
          <w:tcPr>
            <w:tcW w:w="2093"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El Grupo usa los comentarios de la comunidad para mejorar su eficacia</w:t>
            </w: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2"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5"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3"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134" w:type="dxa"/>
          </w:tcPr>
          <w:p w:rsidR="00354CA3" w:rsidRPr="003E1822" w:rsidRDefault="00354CA3" w:rsidP="00E13087">
            <w:pPr>
              <w:widowControl w:val="0"/>
              <w:autoSpaceDE w:val="0"/>
              <w:autoSpaceDN w:val="0"/>
              <w:adjustRightInd w:val="0"/>
              <w:spacing w:after="240"/>
              <w:rPr>
                <w:rFonts w:ascii="Times" w:hAnsi="Times" w:cs="Times"/>
                <w:sz w:val="22"/>
              </w:rPr>
            </w:pPr>
          </w:p>
        </w:tc>
      </w:tr>
      <w:tr w:rsidR="00354CA3" w:rsidRPr="003E1822" w:rsidTr="00F51744">
        <w:tc>
          <w:tcPr>
            <w:tcW w:w="2093"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El Grupo es eficaz en coordinar su trabajo con otras partes de la GNSO y la ICANN</w:t>
            </w: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2"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5"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3"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134" w:type="dxa"/>
          </w:tcPr>
          <w:p w:rsidR="00354CA3" w:rsidRPr="003E1822" w:rsidRDefault="00354CA3" w:rsidP="00E13087">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25. Reuniones del Grupo de Partes Interesadas Comerciales:</w:t>
      </w:r>
    </w:p>
    <w:tbl>
      <w:tblPr>
        <w:tblStyle w:val="Tablaconcuadrcula"/>
        <w:tblW w:w="9039" w:type="dxa"/>
        <w:tblLayout w:type="fixed"/>
        <w:tblLook w:val="04A0"/>
      </w:tblPr>
      <w:tblGrid>
        <w:gridCol w:w="2093"/>
        <w:gridCol w:w="1276"/>
        <w:gridCol w:w="992"/>
        <w:gridCol w:w="1276"/>
        <w:gridCol w:w="1275"/>
        <w:gridCol w:w="993"/>
        <w:gridCol w:w="1134"/>
      </w:tblGrid>
      <w:tr w:rsidR="00354CA3" w:rsidRPr="003E1822" w:rsidTr="00F51744">
        <w:tc>
          <w:tcPr>
            <w:tcW w:w="2093"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354CA3" w:rsidRPr="003E1822" w:rsidTr="00F51744">
        <w:tc>
          <w:tcPr>
            <w:tcW w:w="2093"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El Grupo es eficaz en planificar y priorizar los temas de su agenda</w:t>
            </w: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2"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5"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3"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134" w:type="dxa"/>
          </w:tcPr>
          <w:p w:rsidR="00354CA3" w:rsidRPr="003E1822" w:rsidRDefault="00354CA3" w:rsidP="00E13087">
            <w:pPr>
              <w:widowControl w:val="0"/>
              <w:autoSpaceDE w:val="0"/>
              <w:autoSpaceDN w:val="0"/>
              <w:adjustRightInd w:val="0"/>
              <w:spacing w:after="240"/>
              <w:rPr>
                <w:rFonts w:ascii="Times" w:hAnsi="Times" w:cs="Times"/>
                <w:sz w:val="22"/>
              </w:rPr>
            </w:pPr>
          </w:p>
        </w:tc>
      </w:tr>
      <w:tr w:rsidR="00354CA3" w:rsidRPr="003E1822" w:rsidTr="00F51744">
        <w:tc>
          <w:tcPr>
            <w:tcW w:w="2093"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Las reuniones y las teleconferencias tienen la duración y la frecuencia adecuadas</w:t>
            </w: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2"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5"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3"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134" w:type="dxa"/>
          </w:tcPr>
          <w:p w:rsidR="00354CA3" w:rsidRPr="003E1822" w:rsidRDefault="00354CA3" w:rsidP="00E13087">
            <w:pPr>
              <w:widowControl w:val="0"/>
              <w:autoSpaceDE w:val="0"/>
              <w:autoSpaceDN w:val="0"/>
              <w:adjustRightInd w:val="0"/>
              <w:spacing w:after="240"/>
              <w:rPr>
                <w:rFonts w:ascii="Times" w:hAnsi="Times" w:cs="Times"/>
                <w:sz w:val="22"/>
              </w:rPr>
            </w:pPr>
          </w:p>
        </w:tc>
      </w:tr>
      <w:tr w:rsidR="00354CA3" w:rsidRPr="003E1822" w:rsidTr="00F51744">
        <w:tc>
          <w:tcPr>
            <w:tcW w:w="2093"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El Grupo usa la tecnología en forma eficaz (por ejemplo, listas de correo electrónico y páginas wiki)</w:t>
            </w: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2"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5"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3"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134" w:type="dxa"/>
          </w:tcPr>
          <w:p w:rsidR="00354CA3" w:rsidRPr="003E1822" w:rsidRDefault="00354CA3" w:rsidP="00E13087">
            <w:pPr>
              <w:widowControl w:val="0"/>
              <w:autoSpaceDE w:val="0"/>
              <w:autoSpaceDN w:val="0"/>
              <w:adjustRightInd w:val="0"/>
              <w:spacing w:after="240"/>
              <w:rPr>
                <w:rFonts w:ascii="Times" w:hAnsi="Times" w:cs="Times"/>
                <w:sz w:val="22"/>
              </w:rPr>
            </w:pPr>
          </w:p>
        </w:tc>
      </w:tr>
      <w:tr w:rsidR="00354CA3" w:rsidRPr="003E1822" w:rsidTr="00F51744">
        <w:tc>
          <w:tcPr>
            <w:tcW w:w="2093"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Las minutas o las transcripciones se publican en forma oportuna</w:t>
            </w: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2"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5"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3"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134" w:type="dxa"/>
          </w:tcPr>
          <w:p w:rsidR="00354CA3" w:rsidRPr="003E1822" w:rsidRDefault="00354CA3" w:rsidP="00E13087">
            <w:pPr>
              <w:widowControl w:val="0"/>
              <w:autoSpaceDE w:val="0"/>
              <w:autoSpaceDN w:val="0"/>
              <w:adjustRightInd w:val="0"/>
              <w:spacing w:after="240"/>
              <w:rPr>
                <w:rFonts w:ascii="Times" w:hAnsi="Times" w:cs="Times"/>
                <w:sz w:val="22"/>
              </w:rPr>
            </w:pPr>
          </w:p>
        </w:tc>
      </w:tr>
      <w:tr w:rsidR="00354CA3" w:rsidRPr="003E1822" w:rsidTr="00F51744">
        <w:tc>
          <w:tcPr>
            <w:tcW w:w="2093"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Las acciones concretas y el trabajo de seguimiento están bien administrados</w:t>
            </w: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2"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5"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3"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134" w:type="dxa"/>
          </w:tcPr>
          <w:p w:rsidR="00354CA3" w:rsidRPr="003E1822" w:rsidRDefault="00354CA3" w:rsidP="00E13087">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26. Planificación del Grupo de Partes Interesadas Comerciales:</w:t>
      </w:r>
    </w:p>
    <w:tbl>
      <w:tblPr>
        <w:tblStyle w:val="Tablaconcuadrcula"/>
        <w:tblW w:w="9039" w:type="dxa"/>
        <w:tblLayout w:type="fixed"/>
        <w:tblLook w:val="04A0"/>
      </w:tblPr>
      <w:tblGrid>
        <w:gridCol w:w="2093"/>
        <w:gridCol w:w="1276"/>
        <w:gridCol w:w="992"/>
        <w:gridCol w:w="1276"/>
        <w:gridCol w:w="1275"/>
        <w:gridCol w:w="993"/>
        <w:gridCol w:w="1134"/>
      </w:tblGrid>
      <w:tr w:rsidR="00354CA3" w:rsidRPr="003E1822" w:rsidTr="00F51744">
        <w:tc>
          <w:tcPr>
            <w:tcW w:w="2093"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354CA3" w:rsidRPr="003E1822" w:rsidTr="00F51744">
        <w:tc>
          <w:tcPr>
            <w:tcW w:w="2093"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El Grupo planea para el futuro y utiliza objetivos para guiar sus actividades</w:t>
            </w: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2"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5"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3"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134" w:type="dxa"/>
          </w:tcPr>
          <w:p w:rsidR="00354CA3" w:rsidRPr="003E1822" w:rsidRDefault="00354CA3" w:rsidP="00E13087">
            <w:pPr>
              <w:widowControl w:val="0"/>
              <w:autoSpaceDE w:val="0"/>
              <w:autoSpaceDN w:val="0"/>
              <w:adjustRightInd w:val="0"/>
              <w:spacing w:after="240"/>
              <w:rPr>
                <w:rFonts w:ascii="Times" w:hAnsi="Times" w:cs="Times"/>
                <w:sz w:val="22"/>
              </w:rPr>
            </w:pPr>
          </w:p>
        </w:tc>
      </w:tr>
      <w:tr w:rsidR="00354CA3" w:rsidRPr="003E1822" w:rsidTr="00F51744">
        <w:tc>
          <w:tcPr>
            <w:tcW w:w="2093"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Los objetivos planificados del Grupo se alinean con los objetivos planificados de la ICANN en general</w:t>
            </w: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2"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5"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3"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134" w:type="dxa"/>
          </w:tcPr>
          <w:p w:rsidR="00354CA3" w:rsidRPr="003E1822" w:rsidRDefault="00354CA3" w:rsidP="00E13087">
            <w:pPr>
              <w:widowControl w:val="0"/>
              <w:autoSpaceDE w:val="0"/>
              <w:autoSpaceDN w:val="0"/>
              <w:adjustRightInd w:val="0"/>
              <w:spacing w:after="240"/>
              <w:rPr>
                <w:rFonts w:ascii="Times" w:hAnsi="Times" w:cs="Times"/>
                <w:sz w:val="22"/>
              </w:rPr>
            </w:pPr>
          </w:p>
        </w:tc>
      </w:tr>
      <w:tr w:rsidR="00354CA3" w:rsidRPr="003E1822" w:rsidTr="00F51744">
        <w:tc>
          <w:tcPr>
            <w:tcW w:w="2093"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El Grupo aplica métricas adecuadas para determinar el impacto de sus resultados</w:t>
            </w: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2"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5"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3"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134" w:type="dxa"/>
          </w:tcPr>
          <w:p w:rsidR="00354CA3" w:rsidRPr="003E1822" w:rsidRDefault="00354CA3" w:rsidP="00E13087">
            <w:pPr>
              <w:widowControl w:val="0"/>
              <w:autoSpaceDE w:val="0"/>
              <w:autoSpaceDN w:val="0"/>
              <w:adjustRightInd w:val="0"/>
              <w:spacing w:after="240"/>
              <w:rPr>
                <w:rFonts w:ascii="Times" w:hAnsi="Times" w:cs="Times"/>
                <w:sz w:val="22"/>
              </w:rPr>
            </w:pPr>
          </w:p>
        </w:tc>
      </w:tr>
      <w:tr w:rsidR="00354CA3" w:rsidRPr="003E1822" w:rsidTr="00F51744">
        <w:tc>
          <w:tcPr>
            <w:tcW w:w="2093" w:type="dxa"/>
          </w:tcPr>
          <w:p w:rsidR="00354CA3" w:rsidRPr="003E1822" w:rsidRDefault="00354CA3" w:rsidP="00E13087">
            <w:pPr>
              <w:widowControl w:val="0"/>
              <w:autoSpaceDE w:val="0"/>
              <w:autoSpaceDN w:val="0"/>
              <w:adjustRightInd w:val="0"/>
              <w:spacing w:after="240"/>
              <w:rPr>
                <w:rFonts w:ascii="Times" w:hAnsi="Times" w:cs="Times"/>
                <w:sz w:val="22"/>
              </w:rPr>
            </w:pPr>
            <w:r>
              <w:rPr>
                <w:rFonts w:ascii="Arial" w:hAnsi="Arial" w:cs="Arial"/>
                <w:sz w:val="20"/>
                <w:szCs w:val="22"/>
              </w:rPr>
              <w:t>El Grupo administra las cuestiones sobre cargas de trabajo en forma eficaz</w:t>
            </w: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2"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6"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275"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993" w:type="dxa"/>
          </w:tcPr>
          <w:p w:rsidR="00354CA3" w:rsidRPr="003E1822" w:rsidRDefault="00354CA3" w:rsidP="00E13087">
            <w:pPr>
              <w:widowControl w:val="0"/>
              <w:autoSpaceDE w:val="0"/>
              <w:autoSpaceDN w:val="0"/>
              <w:adjustRightInd w:val="0"/>
              <w:spacing w:after="240"/>
              <w:rPr>
                <w:rFonts w:ascii="Times" w:hAnsi="Times" w:cs="Times"/>
                <w:sz w:val="22"/>
              </w:rPr>
            </w:pPr>
          </w:p>
        </w:tc>
        <w:tc>
          <w:tcPr>
            <w:tcW w:w="1134" w:type="dxa"/>
          </w:tcPr>
          <w:p w:rsidR="00354CA3" w:rsidRPr="003E1822" w:rsidRDefault="00354CA3" w:rsidP="00E13087">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 o brinde sugerencias que pueden ayudar a mejorar el Grupo de Partes Interesadas Comerciales:</w:t>
      </w:r>
    </w:p>
    <w:p w:rsidR="00EC305F" w:rsidRPr="003E1822" w:rsidRDefault="00EC305F">
      <w:pPr>
        <w:rPr>
          <w:rFonts w:ascii="Arial" w:hAnsi="Arial" w:cs="Arial"/>
          <w:b/>
          <w:bCs/>
          <w:sz w:val="36"/>
          <w:szCs w:val="38"/>
        </w:rPr>
      </w:pPr>
      <w:r w:rsidRPr="003E1822">
        <w:rPr>
          <w:rFonts w:ascii="Arial" w:hAnsi="Arial" w:cs="Arial"/>
          <w:b/>
          <w:bCs/>
          <w:sz w:val="36"/>
          <w:szCs w:val="38"/>
        </w:rPr>
        <w:br w:type="page"/>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b/>
          <w:bCs/>
          <w:sz w:val="36"/>
          <w:szCs w:val="38"/>
        </w:rPr>
        <w:t>Unidad Constitutiva de Usuarios Comerciales y de Negocios</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 xml:space="preserve">27. ¿Participa o es observador cercano de la Unidad Constitutiva de Usuarios Comerciales y de Negocios? [Si su respuesta es </w:t>
      </w:r>
      <w:r>
        <w:rPr>
          <w:rFonts w:ascii="Arial" w:hAnsi="Arial" w:cs="Arial"/>
          <w:b/>
          <w:bCs/>
          <w:i/>
          <w:iCs/>
          <w:sz w:val="28"/>
          <w:szCs w:val="32"/>
        </w:rPr>
        <w:t>No</w:t>
      </w:r>
      <w:r>
        <w:rPr>
          <w:rFonts w:ascii="Arial" w:hAnsi="Arial" w:cs="Arial"/>
          <w:b/>
          <w:bCs/>
          <w:sz w:val="28"/>
          <w:szCs w:val="32"/>
        </w:rPr>
        <w:t>, se omiten las preguntas detalladas acerca de esta parte componente]</w:t>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position w:val="2"/>
          <w:sz w:val="20"/>
          <w:szCs w:val="22"/>
        </w:rPr>
        <w:t>Sí</w:t>
      </w:r>
      <w:r w:rsidR="00354CA3" w:rsidRPr="003E1822">
        <w:rPr>
          <w:rFonts w:ascii="Arial" w:hAnsi="Arial" w:cs="Arial"/>
          <w:position w:val="2"/>
          <w:sz w:val="20"/>
          <w:szCs w:val="22"/>
        </w:rPr>
        <w:br/>
      </w:r>
      <w:r>
        <w:rPr>
          <w:rFonts w:ascii="Arial" w:hAnsi="Arial" w:cs="Arial"/>
          <w:position w:val="2"/>
          <w:sz w:val="20"/>
          <w:szCs w:val="22"/>
        </w:rPr>
        <w:t>No</w:t>
      </w:r>
    </w:p>
    <w:p w:rsidR="00EC305F" w:rsidRPr="003E1822" w:rsidRDefault="00EC305F">
      <w:pPr>
        <w:rPr>
          <w:rFonts w:ascii="Arial" w:hAnsi="Arial" w:cs="Arial"/>
          <w:b/>
          <w:bCs/>
          <w:sz w:val="36"/>
          <w:szCs w:val="38"/>
        </w:rPr>
      </w:pPr>
      <w:r w:rsidRPr="003E1822">
        <w:rPr>
          <w:rFonts w:ascii="Arial" w:hAnsi="Arial" w:cs="Arial"/>
          <w:b/>
          <w:bCs/>
          <w:sz w:val="36"/>
          <w:szCs w:val="38"/>
        </w:rPr>
        <w:br w:type="page"/>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b/>
          <w:bCs/>
          <w:sz w:val="36"/>
          <w:szCs w:val="38"/>
        </w:rPr>
        <w:t>Preguntas acerca de la Unidad Constitutiva de Usuarios Comerciales y de Negocios</w:t>
      </w:r>
    </w:p>
    <w:p w:rsidR="00962809" w:rsidRPr="003E1822" w:rsidRDefault="00962809" w:rsidP="00962809">
      <w:pPr>
        <w:widowControl w:val="0"/>
        <w:autoSpaceDE w:val="0"/>
        <w:autoSpaceDN w:val="0"/>
        <w:adjustRightInd w:val="0"/>
        <w:spacing w:after="240"/>
        <w:rPr>
          <w:rFonts w:ascii="Arial" w:hAnsi="Arial" w:cs="Arial"/>
          <w:b/>
          <w:bCs/>
          <w:sz w:val="28"/>
          <w:szCs w:val="32"/>
        </w:rPr>
      </w:pPr>
      <w:r>
        <w:rPr>
          <w:rFonts w:ascii="Verdana" w:hAnsi="Verdana" w:cs="Verdana"/>
          <w:b/>
          <w:bCs/>
          <w:position w:val="-6"/>
          <w:sz w:val="44"/>
          <w:szCs w:val="48"/>
        </w:rPr>
        <w:t>*</w:t>
      </w:r>
      <w:r>
        <w:rPr>
          <w:rFonts w:ascii="Arial" w:hAnsi="Arial" w:cs="Arial"/>
          <w:b/>
          <w:bCs/>
          <w:sz w:val="28"/>
          <w:szCs w:val="32"/>
        </w:rPr>
        <w:t>28. Desempeño de la Unidad Constitutiva de Usuarios Comerciales y de Negocios:</w:t>
      </w:r>
    </w:p>
    <w:tbl>
      <w:tblPr>
        <w:tblStyle w:val="Tablaconcuadrcula"/>
        <w:tblW w:w="9039" w:type="dxa"/>
        <w:tblLayout w:type="fixed"/>
        <w:tblLook w:val="04A0"/>
      </w:tblPr>
      <w:tblGrid>
        <w:gridCol w:w="2093"/>
        <w:gridCol w:w="1276"/>
        <w:gridCol w:w="992"/>
        <w:gridCol w:w="1276"/>
        <w:gridCol w:w="1275"/>
        <w:gridCol w:w="993"/>
        <w:gridCol w:w="1134"/>
      </w:tblGrid>
      <w:tr w:rsidR="00E13087" w:rsidRPr="003E1822" w:rsidTr="0079293C">
        <w:tc>
          <w:tcPr>
            <w:tcW w:w="2093"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1276" w:type="dxa"/>
          </w:tcPr>
          <w:p w:rsidR="00E13087" w:rsidRPr="003E1822" w:rsidRDefault="00E13087" w:rsidP="00E13087">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E13087" w:rsidRPr="003E1822" w:rsidRDefault="00E13087" w:rsidP="00E13087">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E13087" w:rsidRPr="003E1822" w:rsidRDefault="00E13087" w:rsidP="00E13087">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E13087" w:rsidRPr="003E1822" w:rsidRDefault="00E13087" w:rsidP="00E13087">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E13087" w:rsidRPr="003E1822" w:rsidRDefault="00E13087" w:rsidP="00E13087">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E13087" w:rsidRPr="003E1822" w:rsidRDefault="00E13087" w:rsidP="00E13087">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E13087" w:rsidRPr="003E1822" w:rsidTr="0079293C">
        <w:tc>
          <w:tcPr>
            <w:tcW w:w="2093" w:type="dxa"/>
          </w:tcPr>
          <w:p w:rsidR="00E13087" w:rsidRPr="003E1822" w:rsidRDefault="00E13087" w:rsidP="00E13087">
            <w:pPr>
              <w:widowControl w:val="0"/>
              <w:autoSpaceDE w:val="0"/>
              <w:autoSpaceDN w:val="0"/>
              <w:adjustRightInd w:val="0"/>
              <w:spacing w:after="240"/>
              <w:rPr>
                <w:rFonts w:ascii="Times" w:hAnsi="Times" w:cs="Times"/>
                <w:sz w:val="22"/>
              </w:rPr>
            </w:pPr>
            <w:r>
              <w:rPr>
                <w:rFonts w:ascii="Arial" w:hAnsi="Arial" w:cs="Arial"/>
                <w:sz w:val="20"/>
                <w:szCs w:val="22"/>
              </w:rPr>
              <w:t>El desempeño de la Unidad Constitutiva ha generado los resultados deseados</w:t>
            </w:r>
          </w:p>
        </w:tc>
        <w:tc>
          <w:tcPr>
            <w:tcW w:w="1276"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992"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1276"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1275"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993"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1134" w:type="dxa"/>
          </w:tcPr>
          <w:p w:rsidR="00E13087" w:rsidRPr="003E1822" w:rsidRDefault="00E13087" w:rsidP="00E13087">
            <w:pPr>
              <w:widowControl w:val="0"/>
              <w:autoSpaceDE w:val="0"/>
              <w:autoSpaceDN w:val="0"/>
              <w:adjustRightInd w:val="0"/>
              <w:spacing w:after="240"/>
              <w:rPr>
                <w:rFonts w:ascii="Times" w:hAnsi="Times" w:cs="Times"/>
                <w:sz w:val="22"/>
              </w:rPr>
            </w:pPr>
          </w:p>
        </w:tc>
      </w:tr>
      <w:tr w:rsidR="00E13087" w:rsidRPr="003E1822" w:rsidTr="0079293C">
        <w:tc>
          <w:tcPr>
            <w:tcW w:w="2093" w:type="dxa"/>
          </w:tcPr>
          <w:p w:rsidR="00E13087" w:rsidRPr="003E1822" w:rsidRDefault="00E13087" w:rsidP="00E13087">
            <w:pPr>
              <w:widowControl w:val="0"/>
              <w:autoSpaceDE w:val="0"/>
              <w:autoSpaceDN w:val="0"/>
              <w:adjustRightInd w:val="0"/>
              <w:spacing w:after="240"/>
              <w:rPr>
                <w:rFonts w:ascii="Times" w:hAnsi="Times" w:cs="Times"/>
                <w:sz w:val="22"/>
              </w:rPr>
            </w:pPr>
            <w:r>
              <w:rPr>
                <w:rFonts w:ascii="Arial" w:hAnsi="Arial" w:cs="Arial"/>
                <w:sz w:val="20"/>
                <w:szCs w:val="22"/>
              </w:rPr>
              <w:t>Los resultados de la Unidad Constitutiva son completos y exhaustivos</w:t>
            </w:r>
          </w:p>
        </w:tc>
        <w:tc>
          <w:tcPr>
            <w:tcW w:w="1276"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992"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1276"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1275"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993"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1134" w:type="dxa"/>
          </w:tcPr>
          <w:p w:rsidR="00E13087" w:rsidRPr="003E1822" w:rsidRDefault="00E13087" w:rsidP="00E13087">
            <w:pPr>
              <w:widowControl w:val="0"/>
              <w:autoSpaceDE w:val="0"/>
              <w:autoSpaceDN w:val="0"/>
              <w:adjustRightInd w:val="0"/>
              <w:spacing w:after="240"/>
              <w:rPr>
                <w:rFonts w:ascii="Times" w:hAnsi="Times" w:cs="Times"/>
                <w:sz w:val="22"/>
              </w:rPr>
            </w:pPr>
          </w:p>
        </w:tc>
      </w:tr>
      <w:tr w:rsidR="00E13087" w:rsidRPr="003E1822" w:rsidTr="0079293C">
        <w:tc>
          <w:tcPr>
            <w:tcW w:w="2093" w:type="dxa"/>
          </w:tcPr>
          <w:p w:rsidR="00E13087" w:rsidRPr="003E1822" w:rsidRDefault="00E13087" w:rsidP="00E13087">
            <w:pPr>
              <w:widowControl w:val="0"/>
              <w:autoSpaceDE w:val="0"/>
              <w:autoSpaceDN w:val="0"/>
              <w:adjustRightInd w:val="0"/>
              <w:spacing w:after="240"/>
              <w:rPr>
                <w:rFonts w:ascii="Times" w:hAnsi="Times" w:cs="Times"/>
                <w:sz w:val="22"/>
              </w:rPr>
            </w:pPr>
            <w:r>
              <w:rPr>
                <w:rFonts w:ascii="Arial" w:hAnsi="Arial" w:cs="Arial"/>
                <w:sz w:val="20"/>
                <w:szCs w:val="22"/>
              </w:rPr>
              <w:t>Las recomendaciones sobre políticas de la Unidad Constitutiva son oportunas</w:t>
            </w:r>
          </w:p>
        </w:tc>
        <w:tc>
          <w:tcPr>
            <w:tcW w:w="1276"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992"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1276"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1275"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993"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1134" w:type="dxa"/>
          </w:tcPr>
          <w:p w:rsidR="00E13087" w:rsidRPr="003E1822" w:rsidRDefault="00E13087" w:rsidP="00E13087">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 o brinde ejemplos:</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29. El Comité Ejecutivo de la Unidad Constitutiva de Usuarios Comerciales y de Negocios está equilibrado y representado adecuadamente:</w:t>
      </w:r>
    </w:p>
    <w:tbl>
      <w:tblPr>
        <w:tblStyle w:val="Tablaconcuadrcula"/>
        <w:tblW w:w="9039" w:type="dxa"/>
        <w:tblLayout w:type="fixed"/>
        <w:tblLook w:val="04A0"/>
      </w:tblPr>
      <w:tblGrid>
        <w:gridCol w:w="2093"/>
        <w:gridCol w:w="1276"/>
        <w:gridCol w:w="992"/>
        <w:gridCol w:w="1276"/>
        <w:gridCol w:w="1275"/>
        <w:gridCol w:w="993"/>
        <w:gridCol w:w="1134"/>
      </w:tblGrid>
      <w:tr w:rsidR="00E13087" w:rsidRPr="003E1822" w:rsidTr="0079293C">
        <w:trPr>
          <w:trHeight w:val="751"/>
        </w:trPr>
        <w:tc>
          <w:tcPr>
            <w:tcW w:w="2093"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1276" w:type="dxa"/>
          </w:tcPr>
          <w:p w:rsidR="00E13087" w:rsidRPr="003E1822" w:rsidRDefault="00E13087" w:rsidP="00E13087">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E13087" w:rsidRPr="003E1822" w:rsidRDefault="00E13087" w:rsidP="00E13087">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E13087" w:rsidRPr="003E1822" w:rsidRDefault="00E13087" w:rsidP="00E13087">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E13087" w:rsidRPr="003E1822" w:rsidRDefault="00E13087" w:rsidP="00E13087">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E13087" w:rsidRPr="003E1822" w:rsidRDefault="00E13087" w:rsidP="00E13087">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E13087" w:rsidRPr="003E1822" w:rsidRDefault="00E13087" w:rsidP="00E13087">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considera que debe ser mejorado, ¿cómo?</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30. Participación de la Unidad Constitutiva de Usuarios Comerciales y de Negocios:</w:t>
      </w:r>
    </w:p>
    <w:tbl>
      <w:tblPr>
        <w:tblStyle w:val="Tablaconcuadrcula"/>
        <w:tblW w:w="9039" w:type="dxa"/>
        <w:tblLayout w:type="fixed"/>
        <w:tblLook w:val="04A0"/>
      </w:tblPr>
      <w:tblGrid>
        <w:gridCol w:w="2093"/>
        <w:gridCol w:w="1276"/>
        <w:gridCol w:w="992"/>
        <w:gridCol w:w="1134"/>
        <w:gridCol w:w="142"/>
        <w:gridCol w:w="1275"/>
        <w:gridCol w:w="993"/>
        <w:gridCol w:w="1134"/>
      </w:tblGrid>
      <w:tr w:rsidR="00E13087" w:rsidRPr="003E1822" w:rsidTr="0079293C">
        <w:tc>
          <w:tcPr>
            <w:tcW w:w="2093"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1276" w:type="dxa"/>
          </w:tcPr>
          <w:p w:rsidR="00E13087" w:rsidRPr="003E1822" w:rsidRDefault="00E13087" w:rsidP="00E13087">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E13087" w:rsidRPr="003E1822" w:rsidRDefault="00E13087" w:rsidP="00E13087">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gridSpan w:val="2"/>
          </w:tcPr>
          <w:p w:rsidR="00E13087" w:rsidRPr="003E1822" w:rsidRDefault="00E13087" w:rsidP="00E13087">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E13087" w:rsidRPr="003E1822" w:rsidRDefault="00E13087" w:rsidP="00E13087">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E13087" w:rsidRPr="003E1822" w:rsidRDefault="00E13087" w:rsidP="00E13087">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E13087" w:rsidRPr="003E1822" w:rsidRDefault="00E13087" w:rsidP="00E13087">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E13087" w:rsidRPr="003E1822" w:rsidTr="0079293C">
        <w:tc>
          <w:tcPr>
            <w:tcW w:w="2093" w:type="dxa"/>
          </w:tcPr>
          <w:p w:rsidR="00E13087" w:rsidRPr="003E1822" w:rsidRDefault="00E13087" w:rsidP="00E13087">
            <w:pPr>
              <w:widowControl w:val="0"/>
              <w:autoSpaceDE w:val="0"/>
              <w:autoSpaceDN w:val="0"/>
              <w:adjustRightInd w:val="0"/>
              <w:spacing w:after="240"/>
              <w:rPr>
                <w:rFonts w:ascii="Times" w:hAnsi="Times" w:cs="Times"/>
                <w:sz w:val="22"/>
              </w:rPr>
            </w:pPr>
            <w:r>
              <w:rPr>
                <w:rFonts w:ascii="Arial" w:hAnsi="Arial" w:cs="Arial"/>
                <w:sz w:val="20"/>
                <w:szCs w:val="22"/>
              </w:rPr>
              <w:t>Los participantes participan en el trabajo de la Unidad Constitutiva</w:t>
            </w:r>
          </w:p>
        </w:tc>
        <w:tc>
          <w:tcPr>
            <w:tcW w:w="1276"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992"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1134"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1417" w:type="dxa"/>
            <w:gridSpan w:val="2"/>
          </w:tcPr>
          <w:p w:rsidR="00E13087" w:rsidRPr="003E1822" w:rsidRDefault="00E13087" w:rsidP="00E13087">
            <w:pPr>
              <w:widowControl w:val="0"/>
              <w:autoSpaceDE w:val="0"/>
              <w:autoSpaceDN w:val="0"/>
              <w:adjustRightInd w:val="0"/>
              <w:spacing w:after="240"/>
              <w:rPr>
                <w:rFonts w:ascii="Times" w:hAnsi="Times" w:cs="Times"/>
                <w:sz w:val="22"/>
              </w:rPr>
            </w:pPr>
          </w:p>
        </w:tc>
        <w:tc>
          <w:tcPr>
            <w:tcW w:w="993"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1134" w:type="dxa"/>
          </w:tcPr>
          <w:p w:rsidR="00E13087" w:rsidRPr="003E1822" w:rsidRDefault="00E13087" w:rsidP="00E13087">
            <w:pPr>
              <w:widowControl w:val="0"/>
              <w:autoSpaceDE w:val="0"/>
              <w:autoSpaceDN w:val="0"/>
              <w:adjustRightInd w:val="0"/>
              <w:spacing w:after="240"/>
              <w:rPr>
                <w:rFonts w:ascii="Times" w:hAnsi="Times" w:cs="Times"/>
                <w:sz w:val="22"/>
              </w:rPr>
            </w:pPr>
          </w:p>
        </w:tc>
      </w:tr>
      <w:tr w:rsidR="00E13087" w:rsidRPr="003E1822" w:rsidTr="0079293C">
        <w:tc>
          <w:tcPr>
            <w:tcW w:w="2093" w:type="dxa"/>
          </w:tcPr>
          <w:p w:rsidR="00E13087" w:rsidRPr="003E1822" w:rsidRDefault="00E13087" w:rsidP="00E13087">
            <w:pPr>
              <w:widowControl w:val="0"/>
              <w:autoSpaceDE w:val="0"/>
              <w:autoSpaceDN w:val="0"/>
              <w:adjustRightInd w:val="0"/>
              <w:spacing w:after="240"/>
              <w:rPr>
                <w:rFonts w:ascii="Times" w:hAnsi="Times" w:cs="Times"/>
                <w:sz w:val="22"/>
              </w:rPr>
            </w:pPr>
            <w:r>
              <w:rPr>
                <w:rFonts w:ascii="Arial" w:hAnsi="Arial" w:cs="Arial"/>
                <w:sz w:val="20"/>
                <w:szCs w:val="22"/>
              </w:rPr>
              <w:t>La Unidad Constitutiva cuenta con la suficiente experiencia técnica</w:t>
            </w:r>
          </w:p>
        </w:tc>
        <w:tc>
          <w:tcPr>
            <w:tcW w:w="1276"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992"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1134"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1417" w:type="dxa"/>
            <w:gridSpan w:val="2"/>
          </w:tcPr>
          <w:p w:rsidR="00E13087" w:rsidRPr="003E1822" w:rsidRDefault="00E13087" w:rsidP="00E13087">
            <w:pPr>
              <w:widowControl w:val="0"/>
              <w:autoSpaceDE w:val="0"/>
              <w:autoSpaceDN w:val="0"/>
              <w:adjustRightInd w:val="0"/>
              <w:spacing w:after="240"/>
              <w:rPr>
                <w:rFonts w:ascii="Times" w:hAnsi="Times" w:cs="Times"/>
                <w:sz w:val="22"/>
              </w:rPr>
            </w:pPr>
          </w:p>
        </w:tc>
        <w:tc>
          <w:tcPr>
            <w:tcW w:w="993"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1134" w:type="dxa"/>
          </w:tcPr>
          <w:p w:rsidR="00E13087" w:rsidRPr="003E1822" w:rsidRDefault="00E13087" w:rsidP="00E13087">
            <w:pPr>
              <w:widowControl w:val="0"/>
              <w:autoSpaceDE w:val="0"/>
              <w:autoSpaceDN w:val="0"/>
              <w:adjustRightInd w:val="0"/>
              <w:spacing w:after="240"/>
              <w:rPr>
                <w:rFonts w:ascii="Times" w:hAnsi="Times" w:cs="Times"/>
                <w:sz w:val="22"/>
              </w:rPr>
            </w:pPr>
          </w:p>
        </w:tc>
      </w:tr>
      <w:tr w:rsidR="00E13087" w:rsidRPr="003E1822" w:rsidTr="0079293C">
        <w:tc>
          <w:tcPr>
            <w:tcW w:w="2093" w:type="dxa"/>
          </w:tcPr>
          <w:p w:rsidR="00E13087" w:rsidRPr="003E1822" w:rsidRDefault="00E13087" w:rsidP="00E13087">
            <w:pPr>
              <w:widowControl w:val="0"/>
              <w:autoSpaceDE w:val="0"/>
              <w:autoSpaceDN w:val="0"/>
              <w:adjustRightInd w:val="0"/>
              <w:spacing w:after="240"/>
              <w:rPr>
                <w:rFonts w:ascii="Times" w:hAnsi="Times" w:cs="Times"/>
                <w:sz w:val="22"/>
              </w:rPr>
            </w:pPr>
            <w:r>
              <w:rPr>
                <w:rFonts w:ascii="Arial" w:hAnsi="Arial" w:cs="Arial"/>
                <w:sz w:val="20"/>
                <w:szCs w:val="22"/>
              </w:rPr>
              <w:t>La Unidad Constitutiva es eficaz en alentar a que nuevos participantes se integren en el Grupo para evitar el desgaste de los voluntarios</w:t>
            </w:r>
          </w:p>
        </w:tc>
        <w:tc>
          <w:tcPr>
            <w:tcW w:w="1276"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992"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1134"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1417" w:type="dxa"/>
            <w:gridSpan w:val="2"/>
          </w:tcPr>
          <w:p w:rsidR="00E13087" w:rsidRPr="003E1822" w:rsidRDefault="00E13087" w:rsidP="00E13087">
            <w:pPr>
              <w:widowControl w:val="0"/>
              <w:autoSpaceDE w:val="0"/>
              <w:autoSpaceDN w:val="0"/>
              <w:adjustRightInd w:val="0"/>
              <w:spacing w:after="240"/>
              <w:rPr>
                <w:rFonts w:ascii="Times" w:hAnsi="Times" w:cs="Times"/>
                <w:sz w:val="22"/>
              </w:rPr>
            </w:pPr>
          </w:p>
        </w:tc>
        <w:tc>
          <w:tcPr>
            <w:tcW w:w="993"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1134" w:type="dxa"/>
          </w:tcPr>
          <w:p w:rsidR="00E13087" w:rsidRPr="003E1822" w:rsidRDefault="00E13087" w:rsidP="00E13087">
            <w:pPr>
              <w:widowControl w:val="0"/>
              <w:autoSpaceDE w:val="0"/>
              <w:autoSpaceDN w:val="0"/>
              <w:adjustRightInd w:val="0"/>
              <w:spacing w:after="240"/>
              <w:rPr>
                <w:rFonts w:ascii="Times" w:hAnsi="Times" w:cs="Times"/>
                <w:sz w:val="22"/>
              </w:rPr>
            </w:pPr>
          </w:p>
        </w:tc>
      </w:tr>
      <w:tr w:rsidR="00E13087" w:rsidRPr="003E1822" w:rsidTr="0079293C">
        <w:tc>
          <w:tcPr>
            <w:tcW w:w="2093" w:type="dxa"/>
          </w:tcPr>
          <w:p w:rsidR="00E13087" w:rsidRPr="003E1822" w:rsidRDefault="00E13087" w:rsidP="00E13087">
            <w:pPr>
              <w:widowControl w:val="0"/>
              <w:autoSpaceDE w:val="0"/>
              <w:autoSpaceDN w:val="0"/>
              <w:adjustRightInd w:val="0"/>
              <w:spacing w:after="240"/>
              <w:rPr>
                <w:rFonts w:ascii="Times" w:hAnsi="Times" w:cs="Times"/>
                <w:sz w:val="22"/>
              </w:rPr>
            </w:pPr>
            <w:r>
              <w:rPr>
                <w:rFonts w:ascii="Arial" w:hAnsi="Arial" w:cs="Arial"/>
                <w:sz w:val="20"/>
                <w:szCs w:val="22"/>
              </w:rPr>
              <w:t>La Unidad Constitutiva fomenta la participación de todas las regiones geográficas</w:t>
            </w:r>
          </w:p>
        </w:tc>
        <w:tc>
          <w:tcPr>
            <w:tcW w:w="1276"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992"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1134"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1417" w:type="dxa"/>
            <w:gridSpan w:val="2"/>
          </w:tcPr>
          <w:p w:rsidR="00E13087" w:rsidRPr="003E1822" w:rsidRDefault="00E13087" w:rsidP="00E13087">
            <w:pPr>
              <w:widowControl w:val="0"/>
              <w:autoSpaceDE w:val="0"/>
              <w:autoSpaceDN w:val="0"/>
              <w:adjustRightInd w:val="0"/>
              <w:spacing w:after="240"/>
              <w:rPr>
                <w:rFonts w:ascii="Times" w:hAnsi="Times" w:cs="Times"/>
                <w:sz w:val="22"/>
              </w:rPr>
            </w:pPr>
          </w:p>
        </w:tc>
        <w:tc>
          <w:tcPr>
            <w:tcW w:w="993"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1134" w:type="dxa"/>
          </w:tcPr>
          <w:p w:rsidR="00E13087" w:rsidRPr="003E1822" w:rsidRDefault="00E13087" w:rsidP="00E13087">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EC305F" w:rsidRPr="003E1822" w:rsidRDefault="00962809" w:rsidP="00962809">
      <w:pPr>
        <w:widowControl w:val="0"/>
        <w:autoSpaceDE w:val="0"/>
        <w:autoSpaceDN w:val="0"/>
        <w:adjustRightInd w:val="0"/>
        <w:spacing w:after="240"/>
        <w:rPr>
          <w:rFonts w:ascii="Arial" w:hAnsi="Arial" w:cs="Arial"/>
          <w:b/>
          <w:bCs/>
          <w:sz w:val="28"/>
          <w:szCs w:val="32"/>
        </w:rPr>
      </w:pPr>
      <w:r>
        <w:rPr>
          <w:rFonts w:ascii="Verdana" w:hAnsi="Verdana" w:cs="Verdana"/>
          <w:b/>
          <w:bCs/>
          <w:position w:val="-6"/>
          <w:sz w:val="44"/>
          <w:szCs w:val="48"/>
        </w:rPr>
        <w:t>*</w:t>
      </w:r>
      <w:r>
        <w:rPr>
          <w:rFonts w:ascii="Arial" w:hAnsi="Arial" w:cs="Arial"/>
          <w:b/>
          <w:bCs/>
          <w:sz w:val="28"/>
          <w:szCs w:val="32"/>
        </w:rPr>
        <w:t xml:space="preserve">31. Recursos de la Unidad Constitutiva de Usuarios Comerciales y de Negocios: </w:t>
      </w:r>
    </w:p>
    <w:tbl>
      <w:tblPr>
        <w:tblStyle w:val="Tablaconcuadrcula"/>
        <w:tblW w:w="9039" w:type="dxa"/>
        <w:tblLayout w:type="fixed"/>
        <w:tblLook w:val="04A0"/>
      </w:tblPr>
      <w:tblGrid>
        <w:gridCol w:w="2093"/>
        <w:gridCol w:w="1276"/>
        <w:gridCol w:w="992"/>
        <w:gridCol w:w="1276"/>
        <w:gridCol w:w="1275"/>
        <w:gridCol w:w="993"/>
        <w:gridCol w:w="1134"/>
      </w:tblGrid>
      <w:tr w:rsidR="00E13087" w:rsidRPr="003E1822" w:rsidTr="00D72F8E">
        <w:tc>
          <w:tcPr>
            <w:tcW w:w="2093"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1276" w:type="dxa"/>
          </w:tcPr>
          <w:p w:rsidR="00E13087" w:rsidRPr="003E1822" w:rsidRDefault="00E13087" w:rsidP="00E13087">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E13087" w:rsidRPr="003E1822" w:rsidRDefault="00E13087" w:rsidP="00E13087">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E13087" w:rsidRPr="003E1822" w:rsidRDefault="00E13087" w:rsidP="00E13087">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E13087" w:rsidRPr="003E1822" w:rsidRDefault="00E13087" w:rsidP="00E13087">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E13087" w:rsidRPr="003E1822" w:rsidRDefault="00E13087" w:rsidP="00E13087">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E13087" w:rsidRPr="003E1822" w:rsidRDefault="00E13087" w:rsidP="00E13087">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E13087" w:rsidRPr="003E1822" w:rsidTr="00D72F8E">
        <w:tc>
          <w:tcPr>
            <w:tcW w:w="2093" w:type="dxa"/>
          </w:tcPr>
          <w:p w:rsidR="00E13087" w:rsidRPr="003E1822" w:rsidRDefault="00E13087" w:rsidP="00E13087">
            <w:pPr>
              <w:widowControl w:val="0"/>
              <w:autoSpaceDE w:val="0"/>
              <w:autoSpaceDN w:val="0"/>
              <w:adjustRightInd w:val="0"/>
              <w:spacing w:after="240"/>
              <w:rPr>
                <w:rFonts w:ascii="Times" w:hAnsi="Times" w:cs="Times"/>
                <w:sz w:val="22"/>
              </w:rPr>
            </w:pPr>
            <w:r>
              <w:rPr>
                <w:rFonts w:ascii="Arial" w:hAnsi="Arial" w:cs="Arial"/>
                <w:sz w:val="20"/>
                <w:szCs w:val="22"/>
              </w:rPr>
              <w:t>La Unidad Constitutiva tiene el apoyo de los recursos humanos suficientes del personal de la ICANN</w:t>
            </w:r>
          </w:p>
        </w:tc>
        <w:tc>
          <w:tcPr>
            <w:tcW w:w="1276"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992"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1276"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1275"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993"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1134" w:type="dxa"/>
          </w:tcPr>
          <w:p w:rsidR="00E13087" w:rsidRPr="003E1822" w:rsidRDefault="00E13087" w:rsidP="00E13087">
            <w:pPr>
              <w:widowControl w:val="0"/>
              <w:autoSpaceDE w:val="0"/>
              <w:autoSpaceDN w:val="0"/>
              <w:adjustRightInd w:val="0"/>
              <w:spacing w:after="240"/>
              <w:rPr>
                <w:rFonts w:ascii="Times" w:hAnsi="Times" w:cs="Times"/>
                <w:sz w:val="22"/>
              </w:rPr>
            </w:pPr>
          </w:p>
        </w:tc>
      </w:tr>
      <w:tr w:rsidR="00E13087" w:rsidRPr="003E1822" w:rsidTr="00D72F8E">
        <w:tc>
          <w:tcPr>
            <w:tcW w:w="2093" w:type="dxa"/>
          </w:tcPr>
          <w:p w:rsidR="00E13087" w:rsidRPr="003E1822" w:rsidRDefault="00E13087" w:rsidP="00E13087">
            <w:pPr>
              <w:widowControl w:val="0"/>
              <w:autoSpaceDE w:val="0"/>
              <w:autoSpaceDN w:val="0"/>
              <w:adjustRightInd w:val="0"/>
              <w:spacing w:after="240"/>
              <w:rPr>
                <w:rFonts w:ascii="Times" w:hAnsi="Times" w:cs="Times"/>
                <w:sz w:val="22"/>
              </w:rPr>
            </w:pPr>
            <w:r>
              <w:rPr>
                <w:rFonts w:ascii="Arial" w:hAnsi="Arial" w:cs="Arial"/>
                <w:sz w:val="20"/>
                <w:szCs w:val="22"/>
              </w:rPr>
              <w:t>La Unidad Constitutiva tiene suficiente apoyo para viajes</w:t>
            </w:r>
          </w:p>
        </w:tc>
        <w:tc>
          <w:tcPr>
            <w:tcW w:w="1276"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992"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1276"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1275"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993" w:type="dxa"/>
          </w:tcPr>
          <w:p w:rsidR="00E13087" w:rsidRPr="003E1822" w:rsidRDefault="00E13087" w:rsidP="00E13087">
            <w:pPr>
              <w:widowControl w:val="0"/>
              <w:autoSpaceDE w:val="0"/>
              <w:autoSpaceDN w:val="0"/>
              <w:adjustRightInd w:val="0"/>
              <w:spacing w:after="240"/>
              <w:rPr>
                <w:rFonts w:ascii="Times" w:hAnsi="Times" w:cs="Times"/>
                <w:sz w:val="22"/>
              </w:rPr>
            </w:pPr>
          </w:p>
        </w:tc>
        <w:tc>
          <w:tcPr>
            <w:tcW w:w="1134" w:type="dxa"/>
          </w:tcPr>
          <w:p w:rsidR="00E13087" w:rsidRPr="003E1822" w:rsidRDefault="00E13087" w:rsidP="00E13087">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32. Comunicación de la Unidad Constitutiva de Usuarios Comerciales y de Negocios:</w:t>
      </w:r>
    </w:p>
    <w:tbl>
      <w:tblPr>
        <w:tblStyle w:val="Tablaconcuadrcula"/>
        <w:tblW w:w="9039" w:type="dxa"/>
        <w:tblLayout w:type="fixed"/>
        <w:tblLook w:val="04A0"/>
      </w:tblPr>
      <w:tblGrid>
        <w:gridCol w:w="2093"/>
        <w:gridCol w:w="1276"/>
        <w:gridCol w:w="992"/>
        <w:gridCol w:w="1276"/>
        <w:gridCol w:w="1275"/>
        <w:gridCol w:w="993"/>
        <w:gridCol w:w="1134"/>
      </w:tblGrid>
      <w:tr w:rsidR="00A162F8" w:rsidRPr="003E1822" w:rsidTr="00D72F8E">
        <w:tc>
          <w:tcPr>
            <w:tcW w:w="2093"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276" w:type="dxa"/>
          </w:tcPr>
          <w:p w:rsidR="00A162F8" w:rsidRPr="003E1822" w:rsidRDefault="00A162F8" w:rsidP="00E16FF3">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A162F8" w:rsidRPr="003E1822" w:rsidRDefault="00A162F8" w:rsidP="00E16FF3">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A162F8" w:rsidRPr="003E1822" w:rsidRDefault="00A162F8" w:rsidP="00E16FF3">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A162F8" w:rsidRPr="003E1822" w:rsidRDefault="00A162F8" w:rsidP="00E16FF3">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A162F8" w:rsidRPr="003E1822" w:rsidRDefault="00A162F8" w:rsidP="00E16FF3">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A162F8" w:rsidRPr="003E1822" w:rsidRDefault="00A162F8" w:rsidP="00E16FF3">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A162F8" w:rsidRPr="003E1822" w:rsidTr="00D72F8E">
        <w:tc>
          <w:tcPr>
            <w:tcW w:w="2093" w:type="dxa"/>
          </w:tcPr>
          <w:p w:rsidR="00A162F8" w:rsidRPr="003E1822" w:rsidRDefault="00A162F8" w:rsidP="00E16FF3">
            <w:pPr>
              <w:widowControl w:val="0"/>
              <w:autoSpaceDE w:val="0"/>
              <w:autoSpaceDN w:val="0"/>
              <w:adjustRightInd w:val="0"/>
              <w:spacing w:after="240"/>
              <w:rPr>
                <w:rFonts w:ascii="Times" w:hAnsi="Times" w:cs="Times"/>
                <w:sz w:val="22"/>
              </w:rPr>
            </w:pPr>
            <w:r>
              <w:rPr>
                <w:rFonts w:ascii="Arial" w:hAnsi="Arial" w:cs="Arial"/>
                <w:sz w:val="20"/>
                <w:szCs w:val="22"/>
              </w:rPr>
              <w:t>La Unidad Constitutiva usa los comentarios de la comunidad para mejorar su eficacia</w:t>
            </w:r>
          </w:p>
        </w:tc>
        <w:tc>
          <w:tcPr>
            <w:tcW w:w="1276"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992"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276"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275"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993"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134" w:type="dxa"/>
          </w:tcPr>
          <w:p w:rsidR="00A162F8" w:rsidRPr="003E1822" w:rsidRDefault="00A162F8" w:rsidP="00E16FF3">
            <w:pPr>
              <w:widowControl w:val="0"/>
              <w:autoSpaceDE w:val="0"/>
              <w:autoSpaceDN w:val="0"/>
              <w:adjustRightInd w:val="0"/>
              <w:spacing w:after="240"/>
              <w:rPr>
                <w:rFonts w:ascii="Times" w:hAnsi="Times" w:cs="Times"/>
                <w:sz w:val="22"/>
              </w:rPr>
            </w:pPr>
          </w:p>
        </w:tc>
      </w:tr>
      <w:tr w:rsidR="00A162F8" w:rsidRPr="003E1822" w:rsidTr="00D72F8E">
        <w:tc>
          <w:tcPr>
            <w:tcW w:w="2093" w:type="dxa"/>
          </w:tcPr>
          <w:p w:rsidR="00A162F8" w:rsidRPr="003E1822" w:rsidRDefault="00A162F8" w:rsidP="00E16FF3">
            <w:pPr>
              <w:widowControl w:val="0"/>
              <w:autoSpaceDE w:val="0"/>
              <w:autoSpaceDN w:val="0"/>
              <w:adjustRightInd w:val="0"/>
              <w:spacing w:after="240"/>
              <w:rPr>
                <w:rFonts w:ascii="Times" w:hAnsi="Times" w:cs="Times"/>
                <w:sz w:val="22"/>
              </w:rPr>
            </w:pPr>
            <w:r>
              <w:rPr>
                <w:rFonts w:ascii="Arial" w:hAnsi="Arial" w:cs="Arial"/>
                <w:sz w:val="20"/>
                <w:szCs w:val="22"/>
              </w:rPr>
              <w:t>La Unidad Constitutiva se comunica en lenguaje simple</w:t>
            </w:r>
          </w:p>
        </w:tc>
        <w:tc>
          <w:tcPr>
            <w:tcW w:w="1276"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992"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276"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275"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993"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134" w:type="dxa"/>
          </w:tcPr>
          <w:p w:rsidR="00A162F8" w:rsidRPr="003E1822" w:rsidRDefault="00A162F8" w:rsidP="00E16FF3">
            <w:pPr>
              <w:widowControl w:val="0"/>
              <w:autoSpaceDE w:val="0"/>
              <w:autoSpaceDN w:val="0"/>
              <w:adjustRightInd w:val="0"/>
              <w:spacing w:after="240"/>
              <w:rPr>
                <w:rFonts w:ascii="Times" w:hAnsi="Times" w:cs="Times"/>
                <w:sz w:val="22"/>
              </w:rPr>
            </w:pPr>
          </w:p>
        </w:tc>
      </w:tr>
      <w:tr w:rsidR="00A162F8" w:rsidRPr="003E1822" w:rsidTr="00D72F8E">
        <w:tc>
          <w:tcPr>
            <w:tcW w:w="2093" w:type="dxa"/>
          </w:tcPr>
          <w:p w:rsidR="00A162F8" w:rsidRPr="003E1822" w:rsidRDefault="00A162F8" w:rsidP="00E16FF3">
            <w:pPr>
              <w:widowControl w:val="0"/>
              <w:autoSpaceDE w:val="0"/>
              <w:autoSpaceDN w:val="0"/>
              <w:adjustRightInd w:val="0"/>
              <w:spacing w:after="240"/>
              <w:rPr>
                <w:rFonts w:ascii="Times" w:hAnsi="Times" w:cs="Times"/>
                <w:sz w:val="22"/>
              </w:rPr>
            </w:pPr>
            <w:r>
              <w:rPr>
                <w:rFonts w:ascii="Arial" w:hAnsi="Arial" w:cs="Arial"/>
                <w:sz w:val="20"/>
                <w:szCs w:val="22"/>
              </w:rPr>
              <w:t>La Unidad Constitutiva es eficaz en coordinar su trabajo con otras partes de la GNSO y la ICANN</w:t>
            </w:r>
          </w:p>
        </w:tc>
        <w:tc>
          <w:tcPr>
            <w:tcW w:w="1276"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992"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276"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275"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993"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134" w:type="dxa"/>
          </w:tcPr>
          <w:p w:rsidR="00A162F8" w:rsidRPr="003E1822" w:rsidRDefault="00A162F8" w:rsidP="00E16FF3">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33. Reuniones de la Unidad Constitutiva de Usuarios Comerciales y de Negocios:</w:t>
      </w:r>
    </w:p>
    <w:tbl>
      <w:tblPr>
        <w:tblStyle w:val="Tablaconcuadrcula"/>
        <w:tblW w:w="9039" w:type="dxa"/>
        <w:tblLayout w:type="fixed"/>
        <w:tblLook w:val="04A0"/>
      </w:tblPr>
      <w:tblGrid>
        <w:gridCol w:w="2093"/>
        <w:gridCol w:w="1276"/>
        <w:gridCol w:w="992"/>
        <w:gridCol w:w="1276"/>
        <w:gridCol w:w="1275"/>
        <w:gridCol w:w="993"/>
        <w:gridCol w:w="1134"/>
      </w:tblGrid>
      <w:tr w:rsidR="00A162F8" w:rsidRPr="003E1822" w:rsidTr="00D72F8E">
        <w:tc>
          <w:tcPr>
            <w:tcW w:w="2093"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276" w:type="dxa"/>
          </w:tcPr>
          <w:p w:rsidR="00A162F8" w:rsidRPr="003E1822" w:rsidRDefault="00A162F8" w:rsidP="00E16FF3">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A162F8" w:rsidRPr="003E1822" w:rsidRDefault="00A162F8" w:rsidP="00E16FF3">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A162F8" w:rsidRPr="003E1822" w:rsidRDefault="00A162F8" w:rsidP="00E16FF3">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A162F8" w:rsidRPr="003E1822" w:rsidRDefault="00A162F8" w:rsidP="00E16FF3">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A162F8" w:rsidRPr="003E1822" w:rsidRDefault="00A162F8" w:rsidP="00E16FF3">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A162F8" w:rsidRPr="003E1822" w:rsidRDefault="00A162F8" w:rsidP="00E16FF3">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A162F8" w:rsidRPr="003E1822" w:rsidTr="00D72F8E">
        <w:tc>
          <w:tcPr>
            <w:tcW w:w="2093" w:type="dxa"/>
          </w:tcPr>
          <w:p w:rsidR="00A162F8" w:rsidRPr="003E1822" w:rsidRDefault="00A162F8" w:rsidP="00E16FF3">
            <w:pPr>
              <w:widowControl w:val="0"/>
              <w:autoSpaceDE w:val="0"/>
              <w:autoSpaceDN w:val="0"/>
              <w:adjustRightInd w:val="0"/>
              <w:spacing w:after="240"/>
              <w:rPr>
                <w:rFonts w:ascii="Times" w:hAnsi="Times" w:cs="Times"/>
                <w:sz w:val="22"/>
              </w:rPr>
            </w:pPr>
            <w:r>
              <w:rPr>
                <w:rFonts w:ascii="Arial" w:hAnsi="Arial" w:cs="Arial"/>
                <w:sz w:val="20"/>
                <w:szCs w:val="22"/>
              </w:rPr>
              <w:t>La Unidad Constitutiva es eficaz en planificar y priorizar los temas de su agenda</w:t>
            </w:r>
          </w:p>
        </w:tc>
        <w:tc>
          <w:tcPr>
            <w:tcW w:w="1276"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992"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276"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275"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993"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134" w:type="dxa"/>
          </w:tcPr>
          <w:p w:rsidR="00A162F8" w:rsidRPr="003E1822" w:rsidRDefault="00A162F8" w:rsidP="00E16FF3">
            <w:pPr>
              <w:widowControl w:val="0"/>
              <w:autoSpaceDE w:val="0"/>
              <w:autoSpaceDN w:val="0"/>
              <w:adjustRightInd w:val="0"/>
              <w:spacing w:after="240"/>
              <w:rPr>
                <w:rFonts w:ascii="Times" w:hAnsi="Times" w:cs="Times"/>
                <w:sz w:val="22"/>
              </w:rPr>
            </w:pPr>
          </w:p>
        </w:tc>
      </w:tr>
      <w:tr w:rsidR="00A162F8" w:rsidRPr="003E1822" w:rsidTr="00D72F8E">
        <w:tc>
          <w:tcPr>
            <w:tcW w:w="2093" w:type="dxa"/>
          </w:tcPr>
          <w:p w:rsidR="00A162F8" w:rsidRPr="003E1822" w:rsidRDefault="00A162F8" w:rsidP="00E16FF3">
            <w:pPr>
              <w:widowControl w:val="0"/>
              <w:autoSpaceDE w:val="0"/>
              <w:autoSpaceDN w:val="0"/>
              <w:adjustRightInd w:val="0"/>
              <w:spacing w:after="240"/>
              <w:rPr>
                <w:rFonts w:ascii="Times" w:hAnsi="Times" w:cs="Times"/>
                <w:sz w:val="22"/>
              </w:rPr>
            </w:pPr>
            <w:r>
              <w:rPr>
                <w:rFonts w:ascii="Arial" w:hAnsi="Arial" w:cs="Arial"/>
                <w:sz w:val="20"/>
                <w:szCs w:val="22"/>
              </w:rPr>
              <w:t>Las reuniones y las teleconferencias tienen la duración y la frecuencia adecuadas</w:t>
            </w:r>
          </w:p>
        </w:tc>
        <w:tc>
          <w:tcPr>
            <w:tcW w:w="1276"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992"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276"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275"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993"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134" w:type="dxa"/>
          </w:tcPr>
          <w:p w:rsidR="00A162F8" w:rsidRPr="003E1822" w:rsidRDefault="00A162F8" w:rsidP="00E16FF3">
            <w:pPr>
              <w:widowControl w:val="0"/>
              <w:autoSpaceDE w:val="0"/>
              <w:autoSpaceDN w:val="0"/>
              <w:adjustRightInd w:val="0"/>
              <w:spacing w:after="240"/>
              <w:rPr>
                <w:rFonts w:ascii="Times" w:hAnsi="Times" w:cs="Times"/>
                <w:sz w:val="22"/>
              </w:rPr>
            </w:pPr>
          </w:p>
        </w:tc>
      </w:tr>
      <w:tr w:rsidR="00A162F8" w:rsidRPr="003E1822" w:rsidTr="00D72F8E">
        <w:tc>
          <w:tcPr>
            <w:tcW w:w="2093" w:type="dxa"/>
          </w:tcPr>
          <w:p w:rsidR="00A162F8" w:rsidRPr="003E1822" w:rsidRDefault="00A162F8" w:rsidP="00E16FF3">
            <w:pPr>
              <w:widowControl w:val="0"/>
              <w:autoSpaceDE w:val="0"/>
              <w:autoSpaceDN w:val="0"/>
              <w:adjustRightInd w:val="0"/>
              <w:spacing w:after="240"/>
              <w:rPr>
                <w:rFonts w:ascii="Times" w:hAnsi="Times" w:cs="Times"/>
                <w:sz w:val="22"/>
              </w:rPr>
            </w:pPr>
            <w:r>
              <w:rPr>
                <w:rFonts w:ascii="Arial" w:hAnsi="Arial" w:cs="Arial"/>
                <w:sz w:val="20"/>
                <w:szCs w:val="22"/>
              </w:rPr>
              <w:t>La Unidad Constitutiva usa la tecnología en forma eficaz (por ejemplo, listas de correo electrónico y páginas wiki)</w:t>
            </w:r>
          </w:p>
        </w:tc>
        <w:tc>
          <w:tcPr>
            <w:tcW w:w="1276"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992"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276"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275"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993"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134" w:type="dxa"/>
          </w:tcPr>
          <w:p w:rsidR="00A162F8" w:rsidRPr="003E1822" w:rsidRDefault="00A162F8" w:rsidP="00E16FF3">
            <w:pPr>
              <w:widowControl w:val="0"/>
              <w:autoSpaceDE w:val="0"/>
              <w:autoSpaceDN w:val="0"/>
              <w:adjustRightInd w:val="0"/>
              <w:spacing w:after="240"/>
              <w:rPr>
                <w:rFonts w:ascii="Times" w:hAnsi="Times" w:cs="Times"/>
                <w:sz w:val="22"/>
              </w:rPr>
            </w:pPr>
          </w:p>
        </w:tc>
      </w:tr>
      <w:tr w:rsidR="00A162F8" w:rsidRPr="003E1822" w:rsidTr="00D72F8E">
        <w:tc>
          <w:tcPr>
            <w:tcW w:w="2093" w:type="dxa"/>
          </w:tcPr>
          <w:p w:rsidR="00A162F8" w:rsidRPr="003E1822" w:rsidRDefault="00A162F8" w:rsidP="00E16FF3">
            <w:pPr>
              <w:widowControl w:val="0"/>
              <w:autoSpaceDE w:val="0"/>
              <w:autoSpaceDN w:val="0"/>
              <w:adjustRightInd w:val="0"/>
              <w:spacing w:after="240"/>
              <w:rPr>
                <w:rFonts w:ascii="Times" w:hAnsi="Times" w:cs="Times"/>
                <w:sz w:val="22"/>
              </w:rPr>
            </w:pPr>
            <w:r>
              <w:rPr>
                <w:rFonts w:ascii="Arial" w:hAnsi="Arial" w:cs="Arial"/>
                <w:sz w:val="20"/>
                <w:szCs w:val="22"/>
              </w:rPr>
              <w:t>Las minutas o las transcripciones se publican en forma oportuna</w:t>
            </w:r>
          </w:p>
        </w:tc>
        <w:tc>
          <w:tcPr>
            <w:tcW w:w="1276"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992"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276"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275"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993"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134" w:type="dxa"/>
          </w:tcPr>
          <w:p w:rsidR="00A162F8" w:rsidRPr="003E1822" w:rsidRDefault="00A162F8" w:rsidP="00E16FF3">
            <w:pPr>
              <w:widowControl w:val="0"/>
              <w:autoSpaceDE w:val="0"/>
              <w:autoSpaceDN w:val="0"/>
              <w:adjustRightInd w:val="0"/>
              <w:spacing w:after="240"/>
              <w:rPr>
                <w:rFonts w:ascii="Times" w:hAnsi="Times" w:cs="Times"/>
                <w:sz w:val="22"/>
              </w:rPr>
            </w:pPr>
          </w:p>
        </w:tc>
      </w:tr>
      <w:tr w:rsidR="00A162F8" w:rsidRPr="003E1822" w:rsidTr="00D72F8E">
        <w:tc>
          <w:tcPr>
            <w:tcW w:w="2093" w:type="dxa"/>
          </w:tcPr>
          <w:p w:rsidR="00A162F8" w:rsidRPr="003E1822" w:rsidRDefault="00A162F8" w:rsidP="00E16FF3">
            <w:pPr>
              <w:widowControl w:val="0"/>
              <w:autoSpaceDE w:val="0"/>
              <w:autoSpaceDN w:val="0"/>
              <w:adjustRightInd w:val="0"/>
              <w:spacing w:after="240"/>
              <w:rPr>
                <w:rFonts w:ascii="Times" w:hAnsi="Times" w:cs="Times"/>
                <w:sz w:val="22"/>
              </w:rPr>
            </w:pPr>
            <w:r>
              <w:rPr>
                <w:rFonts w:ascii="Arial" w:hAnsi="Arial" w:cs="Arial"/>
                <w:sz w:val="20"/>
                <w:szCs w:val="22"/>
              </w:rPr>
              <w:t>Las acciones concretas y el trabajo de seguimiento están bien administrados</w:t>
            </w:r>
          </w:p>
        </w:tc>
        <w:tc>
          <w:tcPr>
            <w:tcW w:w="1276"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992"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276"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275"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993"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134" w:type="dxa"/>
          </w:tcPr>
          <w:p w:rsidR="00A162F8" w:rsidRPr="003E1822" w:rsidRDefault="00A162F8" w:rsidP="00E16FF3">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34. Planificación de la Unidad Constitutiva de Usuarios Comerciales y de Negocios:</w:t>
      </w:r>
    </w:p>
    <w:tbl>
      <w:tblPr>
        <w:tblStyle w:val="Tablaconcuadrcula"/>
        <w:tblW w:w="9039" w:type="dxa"/>
        <w:tblLayout w:type="fixed"/>
        <w:tblLook w:val="04A0"/>
      </w:tblPr>
      <w:tblGrid>
        <w:gridCol w:w="2093"/>
        <w:gridCol w:w="1276"/>
        <w:gridCol w:w="992"/>
        <w:gridCol w:w="1276"/>
        <w:gridCol w:w="1275"/>
        <w:gridCol w:w="993"/>
        <w:gridCol w:w="1134"/>
      </w:tblGrid>
      <w:tr w:rsidR="00A162F8" w:rsidRPr="003E1822" w:rsidTr="00DB4512">
        <w:tc>
          <w:tcPr>
            <w:tcW w:w="2093"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276" w:type="dxa"/>
          </w:tcPr>
          <w:p w:rsidR="00A162F8" w:rsidRPr="003E1822" w:rsidRDefault="00A162F8" w:rsidP="00E16FF3">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A162F8" w:rsidRPr="003E1822" w:rsidRDefault="00A162F8" w:rsidP="00E16FF3">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A162F8" w:rsidRPr="003E1822" w:rsidRDefault="00A162F8" w:rsidP="00E16FF3">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A162F8" w:rsidRPr="003E1822" w:rsidRDefault="00A162F8" w:rsidP="00E16FF3">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A162F8" w:rsidRPr="003E1822" w:rsidRDefault="00A162F8" w:rsidP="00E16FF3">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A162F8" w:rsidRPr="003E1822" w:rsidRDefault="00A162F8" w:rsidP="00E16FF3">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A162F8" w:rsidRPr="003E1822" w:rsidTr="00DB4512">
        <w:tc>
          <w:tcPr>
            <w:tcW w:w="2093" w:type="dxa"/>
          </w:tcPr>
          <w:p w:rsidR="00A162F8" w:rsidRPr="003E1822" w:rsidRDefault="00A162F8" w:rsidP="00E16FF3">
            <w:pPr>
              <w:widowControl w:val="0"/>
              <w:autoSpaceDE w:val="0"/>
              <w:autoSpaceDN w:val="0"/>
              <w:adjustRightInd w:val="0"/>
              <w:spacing w:after="240"/>
              <w:rPr>
                <w:rFonts w:ascii="Times" w:hAnsi="Times" w:cs="Times"/>
                <w:sz w:val="22"/>
              </w:rPr>
            </w:pPr>
            <w:r>
              <w:rPr>
                <w:rFonts w:ascii="Arial" w:hAnsi="Arial" w:cs="Arial"/>
                <w:sz w:val="20"/>
                <w:szCs w:val="22"/>
              </w:rPr>
              <w:t>La Unidad Constitutiva planea para el futuro y utiliza objetivos para guiar sus actividades</w:t>
            </w:r>
          </w:p>
        </w:tc>
        <w:tc>
          <w:tcPr>
            <w:tcW w:w="1276"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992"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276"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275"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993"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134" w:type="dxa"/>
          </w:tcPr>
          <w:p w:rsidR="00A162F8" w:rsidRPr="003E1822" w:rsidRDefault="00A162F8" w:rsidP="00E16FF3">
            <w:pPr>
              <w:widowControl w:val="0"/>
              <w:autoSpaceDE w:val="0"/>
              <w:autoSpaceDN w:val="0"/>
              <w:adjustRightInd w:val="0"/>
              <w:spacing w:after="240"/>
              <w:rPr>
                <w:rFonts w:ascii="Times" w:hAnsi="Times" w:cs="Times"/>
                <w:sz w:val="22"/>
              </w:rPr>
            </w:pPr>
          </w:p>
        </w:tc>
      </w:tr>
      <w:tr w:rsidR="00A162F8" w:rsidRPr="003E1822" w:rsidTr="00DB4512">
        <w:tc>
          <w:tcPr>
            <w:tcW w:w="2093" w:type="dxa"/>
          </w:tcPr>
          <w:p w:rsidR="00A162F8" w:rsidRPr="003E1822" w:rsidRDefault="00A162F8" w:rsidP="00E16FF3">
            <w:pPr>
              <w:widowControl w:val="0"/>
              <w:autoSpaceDE w:val="0"/>
              <w:autoSpaceDN w:val="0"/>
              <w:adjustRightInd w:val="0"/>
              <w:spacing w:after="240"/>
              <w:rPr>
                <w:rFonts w:ascii="Times" w:hAnsi="Times" w:cs="Times"/>
                <w:sz w:val="22"/>
              </w:rPr>
            </w:pPr>
            <w:r>
              <w:rPr>
                <w:rFonts w:ascii="Arial" w:hAnsi="Arial" w:cs="Arial"/>
                <w:sz w:val="20"/>
                <w:szCs w:val="22"/>
              </w:rPr>
              <w:t>Los objetivos planificados de la Unidad Constitutiva se alinean con los objetivos planificados de la ICANN en general</w:t>
            </w:r>
          </w:p>
        </w:tc>
        <w:tc>
          <w:tcPr>
            <w:tcW w:w="1276"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992"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276"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275"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993"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134" w:type="dxa"/>
          </w:tcPr>
          <w:p w:rsidR="00A162F8" w:rsidRPr="003E1822" w:rsidRDefault="00A162F8" w:rsidP="00E16FF3">
            <w:pPr>
              <w:widowControl w:val="0"/>
              <w:autoSpaceDE w:val="0"/>
              <w:autoSpaceDN w:val="0"/>
              <w:adjustRightInd w:val="0"/>
              <w:spacing w:after="240"/>
              <w:rPr>
                <w:rFonts w:ascii="Times" w:hAnsi="Times" w:cs="Times"/>
                <w:sz w:val="22"/>
              </w:rPr>
            </w:pPr>
          </w:p>
        </w:tc>
      </w:tr>
      <w:tr w:rsidR="00A162F8" w:rsidRPr="003E1822" w:rsidTr="00DB4512">
        <w:tc>
          <w:tcPr>
            <w:tcW w:w="2093" w:type="dxa"/>
          </w:tcPr>
          <w:p w:rsidR="00A162F8" w:rsidRPr="003E1822" w:rsidRDefault="00A162F8" w:rsidP="00E16FF3">
            <w:pPr>
              <w:widowControl w:val="0"/>
              <w:autoSpaceDE w:val="0"/>
              <w:autoSpaceDN w:val="0"/>
              <w:adjustRightInd w:val="0"/>
              <w:spacing w:after="240"/>
              <w:rPr>
                <w:rFonts w:ascii="Times" w:hAnsi="Times" w:cs="Times"/>
                <w:sz w:val="22"/>
              </w:rPr>
            </w:pPr>
            <w:r>
              <w:rPr>
                <w:rFonts w:ascii="Arial" w:hAnsi="Arial" w:cs="Arial"/>
                <w:sz w:val="20"/>
                <w:szCs w:val="22"/>
              </w:rPr>
              <w:t>La Unidad Constitutiva aplica métricas adecuadas para determinar el impacto de sus resultados</w:t>
            </w:r>
          </w:p>
        </w:tc>
        <w:tc>
          <w:tcPr>
            <w:tcW w:w="1276"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992"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276"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275"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993"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134" w:type="dxa"/>
          </w:tcPr>
          <w:p w:rsidR="00A162F8" w:rsidRPr="003E1822" w:rsidRDefault="00A162F8" w:rsidP="00E16FF3">
            <w:pPr>
              <w:widowControl w:val="0"/>
              <w:autoSpaceDE w:val="0"/>
              <w:autoSpaceDN w:val="0"/>
              <w:adjustRightInd w:val="0"/>
              <w:spacing w:after="240"/>
              <w:rPr>
                <w:rFonts w:ascii="Times" w:hAnsi="Times" w:cs="Times"/>
                <w:sz w:val="22"/>
              </w:rPr>
            </w:pPr>
          </w:p>
        </w:tc>
      </w:tr>
      <w:tr w:rsidR="00A162F8" w:rsidRPr="003E1822" w:rsidTr="00DB4512">
        <w:tc>
          <w:tcPr>
            <w:tcW w:w="2093" w:type="dxa"/>
          </w:tcPr>
          <w:p w:rsidR="00A162F8" w:rsidRPr="003E1822" w:rsidRDefault="00A162F8" w:rsidP="00E16FF3">
            <w:pPr>
              <w:widowControl w:val="0"/>
              <w:autoSpaceDE w:val="0"/>
              <w:autoSpaceDN w:val="0"/>
              <w:adjustRightInd w:val="0"/>
              <w:spacing w:after="240"/>
              <w:rPr>
                <w:rFonts w:ascii="Times" w:hAnsi="Times" w:cs="Times"/>
                <w:sz w:val="22"/>
              </w:rPr>
            </w:pPr>
            <w:r>
              <w:rPr>
                <w:rFonts w:ascii="Arial" w:hAnsi="Arial" w:cs="Arial"/>
                <w:sz w:val="20"/>
                <w:szCs w:val="22"/>
              </w:rPr>
              <w:t>La Unidad Constitutiva administra las cuestiones sobre cargas de trabajo en forma eficaz</w:t>
            </w:r>
          </w:p>
        </w:tc>
        <w:tc>
          <w:tcPr>
            <w:tcW w:w="1276"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992"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276"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275"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993" w:type="dxa"/>
          </w:tcPr>
          <w:p w:rsidR="00A162F8" w:rsidRPr="003E1822" w:rsidRDefault="00A162F8" w:rsidP="00E16FF3">
            <w:pPr>
              <w:widowControl w:val="0"/>
              <w:autoSpaceDE w:val="0"/>
              <w:autoSpaceDN w:val="0"/>
              <w:adjustRightInd w:val="0"/>
              <w:spacing w:after="240"/>
              <w:rPr>
                <w:rFonts w:ascii="Times" w:hAnsi="Times" w:cs="Times"/>
                <w:sz w:val="22"/>
              </w:rPr>
            </w:pPr>
          </w:p>
        </w:tc>
        <w:tc>
          <w:tcPr>
            <w:tcW w:w="1134" w:type="dxa"/>
          </w:tcPr>
          <w:p w:rsidR="00A162F8" w:rsidRPr="003E1822" w:rsidRDefault="00A162F8" w:rsidP="00E16FF3">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 o brinde sugerencias que pueden ayudar a mejorar la Unidad Constitutiva de Usuarios Comerciales y de Negocios:</w:t>
      </w:r>
    </w:p>
    <w:p w:rsidR="00EC305F" w:rsidRPr="003E1822" w:rsidRDefault="00EC305F">
      <w:pPr>
        <w:rPr>
          <w:rFonts w:ascii="Arial" w:hAnsi="Arial" w:cs="Arial"/>
          <w:b/>
          <w:bCs/>
          <w:sz w:val="36"/>
          <w:szCs w:val="38"/>
        </w:rPr>
      </w:pPr>
      <w:r w:rsidRPr="003E1822">
        <w:rPr>
          <w:rFonts w:ascii="Arial" w:hAnsi="Arial" w:cs="Arial"/>
          <w:b/>
          <w:bCs/>
          <w:sz w:val="36"/>
          <w:szCs w:val="38"/>
        </w:rPr>
        <w:br w:type="page"/>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b/>
          <w:bCs/>
          <w:sz w:val="36"/>
          <w:szCs w:val="38"/>
        </w:rPr>
        <w:t>Unidad Constitutiva de Propiedad Intelectual</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 xml:space="preserve">35. ¿Participa o es observador cercano de la Unidad Constitutiva de Propiedad Intelectual? [Si su respuesta es </w:t>
      </w:r>
      <w:r>
        <w:rPr>
          <w:rFonts w:ascii="Arial" w:hAnsi="Arial" w:cs="Arial"/>
          <w:b/>
          <w:bCs/>
          <w:i/>
          <w:iCs/>
          <w:sz w:val="28"/>
          <w:szCs w:val="32"/>
        </w:rPr>
        <w:t>No</w:t>
      </w:r>
      <w:r>
        <w:rPr>
          <w:rFonts w:ascii="Arial" w:hAnsi="Arial" w:cs="Arial"/>
          <w:b/>
          <w:bCs/>
          <w:sz w:val="28"/>
          <w:szCs w:val="32"/>
        </w:rPr>
        <w:t>, se omiten las preguntas detalladas acerca de esta parte componente]</w:t>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position w:val="2"/>
          <w:sz w:val="20"/>
          <w:szCs w:val="22"/>
        </w:rPr>
        <w:t>Sí</w:t>
      </w:r>
      <w:r w:rsidR="00901669">
        <w:rPr>
          <w:rFonts w:ascii="Arial" w:hAnsi="Arial" w:cs="Arial"/>
          <w:position w:val="2"/>
          <w:sz w:val="20"/>
          <w:szCs w:val="22"/>
        </w:rPr>
        <w:br/>
      </w:r>
      <w:r>
        <w:rPr>
          <w:rFonts w:ascii="Arial" w:hAnsi="Arial" w:cs="Arial"/>
          <w:position w:val="2"/>
          <w:sz w:val="20"/>
          <w:szCs w:val="22"/>
        </w:rPr>
        <w:t>No</w:t>
      </w:r>
    </w:p>
    <w:p w:rsidR="00EC305F" w:rsidRPr="003E1822" w:rsidRDefault="00EC305F">
      <w:pPr>
        <w:rPr>
          <w:rFonts w:ascii="Arial" w:hAnsi="Arial" w:cs="Arial"/>
          <w:b/>
          <w:bCs/>
          <w:sz w:val="36"/>
          <w:szCs w:val="38"/>
        </w:rPr>
      </w:pPr>
      <w:r w:rsidRPr="003E1822">
        <w:rPr>
          <w:rFonts w:ascii="Arial" w:hAnsi="Arial" w:cs="Arial"/>
          <w:b/>
          <w:bCs/>
          <w:sz w:val="36"/>
          <w:szCs w:val="38"/>
        </w:rPr>
        <w:br w:type="page"/>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b/>
          <w:bCs/>
          <w:sz w:val="36"/>
          <w:szCs w:val="38"/>
        </w:rPr>
        <w:t>Preguntas acerca de la Unidad Constitutiva de Propiedad Intelectual</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36. Desempeño de la Unidad Constitutiva de Propiedad Intelectual:</w:t>
      </w:r>
    </w:p>
    <w:tbl>
      <w:tblPr>
        <w:tblStyle w:val="Tablaconcuadrcula"/>
        <w:tblW w:w="9039" w:type="dxa"/>
        <w:tblLayout w:type="fixed"/>
        <w:tblLook w:val="04A0"/>
      </w:tblPr>
      <w:tblGrid>
        <w:gridCol w:w="2093"/>
        <w:gridCol w:w="1276"/>
        <w:gridCol w:w="992"/>
        <w:gridCol w:w="1276"/>
        <w:gridCol w:w="1275"/>
        <w:gridCol w:w="993"/>
        <w:gridCol w:w="1134"/>
      </w:tblGrid>
      <w:tr w:rsidR="00E16FF3" w:rsidRPr="003E1822" w:rsidTr="00DB4512">
        <w:tc>
          <w:tcPr>
            <w:tcW w:w="2093"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276"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E16FF3" w:rsidRPr="003E1822" w:rsidTr="00DB4512">
        <w:tc>
          <w:tcPr>
            <w:tcW w:w="2093"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El desempeño de la Unidad Constitutiva ha generado los resultados deseados</w:t>
            </w:r>
          </w:p>
        </w:tc>
        <w:tc>
          <w:tcPr>
            <w:tcW w:w="1276"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992"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276"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275"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993"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134" w:type="dxa"/>
          </w:tcPr>
          <w:p w:rsidR="00E16FF3" w:rsidRPr="003E1822" w:rsidRDefault="00E16FF3" w:rsidP="00E16FF3">
            <w:pPr>
              <w:widowControl w:val="0"/>
              <w:autoSpaceDE w:val="0"/>
              <w:autoSpaceDN w:val="0"/>
              <w:adjustRightInd w:val="0"/>
              <w:spacing w:after="240"/>
              <w:rPr>
                <w:rFonts w:ascii="Times" w:hAnsi="Times" w:cs="Times"/>
                <w:sz w:val="22"/>
              </w:rPr>
            </w:pPr>
          </w:p>
        </w:tc>
      </w:tr>
      <w:tr w:rsidR="00E16FF3" w:rsidRPr="003E1822" w:rsidTr="00DB4512">
        <w:tc>
          <w:tcPr>
            <w:tcW w:w="2093"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Los resultados de la Unidad Constitutiva son completos y exhaustivos</w:t>
            </w:r>
          </w:p>
        </w:tc>
        <w:tc>
          <w:tcPr>
            <w:tcW w:w="1276"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992"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276"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275"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993"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134" w:type="dxa"/>
          </w:tcPr>
          <w:p w:rsidR="00E16FF3" w:rsidRPr="003E1822" w:rsidRDefault="00E16FF3" w:rsidP="00E16FF3">
            <w:pPr>
              <w:widowControl w:val="0"/>
              <w:autoSpaceDE w:val="0"/>
              <w:autoSpaceDN w:val="0"/>
              <w:adjustRightInd w:val="0"/>
              <w:spacing w:after="240"/>
              <w:rPr>
                <w:rFonts w:ascii="Times" w:hAnsi="Times" w:cs="Times"/>
                <w:sz w:val="22"/>
              </w:rPr>
            </w:pPr>
          </w:p>
        </w:tc>
      </w:tr>
      <w:tr w:rsidR="00E16FF3" w:rsidRPr="003E1822" w:rsidTr="00DB4512">
        <w:tc>
          <w:tcPr>
            <w:tcW w:w="2093"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Las recomendaciones sobre políticas de la Unidad Constitutiva son oportunas</w:t>
            </w:r>
          </w:p>
        </w:tc>
        <w:tc>
          <w:tcPr>
            <w:tcW w:w="1276"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992"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276"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275"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993"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134" w:type="dxa"/>
          </w:tcPr>
          <w:p w:rsidR="00E16FF3" w:rsidRPr="003E1822" w:rsidRDefault="00E16FF3" w:rsidP="00E16FF3">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 o brinde ejemplos:</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37. El Comité Ejecutivo de la Unidad Constitutiva de Propiedad Intelectual está equilibrado y representado adecuadamente:</w:t>
      </w:r>
    </w:p>
    <w:tbl>
      <w:tblPr>
        <w:tblStyle w:val="Tablaconcuadrcula"/>
        <w:tblW w:w="9039" w:type="dxa"/>
        <w:tblLayout w:type="fixed"/>
        <w:tblLook w:val="04A0"/>
      </w:tblPr>
      <w:tblGrid>
        <w:gridCol w:w="2093"/>
        <w:gridCol w:w="1276"/>
        <w:gridCol w:w="992"/>
        <w:gridCol w:w="1276"/>
        <w:gridCol w:w="1275"/>
        <w:gridCol w:w="993"/>
        <w:gridCol w:w="1134"/>
      </w:tblGrid>
      <w:tr w:rsidR="00E16FF3" w:rsidRPr="003E1822" w:rsidTr="00DB4512">
        <w:tc>
          <w:tcPr>
            <w:tcW w:w="2093"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276"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considera que debe ser mejorado, ¿cómo?</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38. Participación de la Unidad Constitutiva de Propiedad Intelectual:</w:t>
      </w:r>
    </w:p>
    <w:tbl>
      <w:tblPr>
        <w:tblStyle w:val="Tablaconcuadrcula"/>
        <w:tblW w:w="9039" w:type="dxa"/>
        <w:tblLayout w:type="fixed"/>
        <w:tblLook w:val="04A0"/>
      </w:tblPr>
      <w:tblGrid>
        <w:gridCol w:w="2093"/>
        <w:gridCol w:w="1276"/>
        <w:gridCol w:w="992"/>
        <w:gridCol w:w="1276"/>
        <w:gridCol w:w="1275"/>
        <w:gridCol w:w="993"/>
        <w:gridCol w:w="1134"/>
      </w:tblGrid>
      <w:tr w:rsidR="00E16FF3" w:rsidRPr="003E1822" w:rsidTr="00EB3FAB">
        <w:tc>
          <w:tcPr>
            <w:tcW w:w="2093"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276"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E16FF3" w:rsidRPr="003E1822" w:rsidTr="00EB3FAB">
        <w:tc>
          <w:tcPr>
            <w:tcW w:w="2093"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Los participantes participan en el trabajo de la Unidad Constitutiva</w:t>
            </w:r>
          </w:p>
        </w:tc>
        <w:tc>
          <w:tcPr>
            <w:tcW w:w="1276"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992"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276"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275"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993"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134" w:type="dxa"/>
          </w:tcPr>
          <w:p w:rsidR="00E16FF3" w:rsidRPr="003E1822" w:rsidRDefault="00E16FF3" w:rsidP="00E16FF3">
            <w:pPr>
              <w:widowControl w:val="0"/>
              <w:autoSpaceDE w:val="0"/>
              <w:autoSpaceDN w:val="0"/>
              <w:adjustRightInd w:val="0"/>
              <w:spacing w:after="240"/>
              <w:rPr>
                <w:rFonts w:ascii="Times" w:hAnsi="Times" w:cs="Times"/>
                <w:sz w:val="22"/>
              </w:rPr>
            </w:pPr>
          </w:p>
        </w:tc>
      </w:tr>
      <w:tr w:rsidR="00E16FF3" w:rsidRPr="003E1822" w:rsidTr="00EB3FAB">
        <w:tc>
          <w:tcPr>
            <w:tcW w:w="2093"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La Unidad Constitutiva cuenta con la suficiente experiencia técnica</w:t>
            </w:r>
          </w:p>
        </w:tc>
        <w:tc>
          <w:tcPr>
            <w:tcW w:w="1276"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992"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276"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275"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993"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134" w:type="dxa"/>
          </w:tcPr>
          <w:p w:rsidR="00E16FF3" w:rsidRPr="003E1822" w:rsidRDefault="00E16FF3" w:rsidP="00E16FF3">
            <w:pPr>
              <w:widowControl w:val="0"/>
              <w:autoSpaceDE w:val="0"/>
              <w:autoSpaceDN w:val="0"/>
              <w:adjustRightInd w:val="0"/>
              <w:spacing w:after="240"/>
              <w:rPr>
                <w:rFonts w:ascii="Times" w:hAnsi="Times" w:cs="Times"/>
                <w:sz w:val="22"/>
              </w:rPr>
            </w:pPr>
          </w:p>
        </w:tc>
      </w:tr>
      <w:tr w:rsidR="00E16FF3" w:rsidRPr="003E1822" w:rsidTr="00EB3FAB">
        <w:tc>
          <w:tcPr>
            <w:tcW w:w="2093"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La Unidad Constitutiva es eficaz en alentar a que nuevos participantes se integren en el Grupo para evitar el desgaste de los voluntarios</w:t>
            </w:r>
          </w:p>
        </w:tc>
        <w:tc>
          <w:tcPr>
            <w:tcW w:w="1276"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992"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276"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275"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993"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134" w:type="dxa"/>
          </w:tcPr>
          <w:p w:rsidR="00E16FF3" w:rsidRPr="003E1822" w:rsidRDefault="00E16FF3" w:rsidP="00E16FF3">
            <w:pPr>
              <w:widowControl w:val="0"/>
              <w:autoSpaceDE w:val="0"/>
              <w:autoSpaceDN w:val="0"/>
              <w:adjustRightInd w:val="0"/>
              <w:spacing w:after="240"/>
              <w:rPr>
                <w:rFonts w:ascii="Times" w:hAnsi="Times" w:cs="Times"/>
                <w:sz w:val="22"/>
              </w:rPr>
            </w:pPr>
          </w:p>
        </w:tc>
      </w:tr>
      <w:tr w:rsidR="00E16FF3" w:rsidRPr="003E1822" w:rsidTr="00EB3FAB">
        <w:tc>
          <w:tcPr>
            <w:tcW w:w="2093"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La Unidad Constitutiva fomenta la participación de todas las regiones geográficas</w:t>
            </w:r>
          </w:p>
        </w:tc>
        <w:tc>
          <w:tcPr>
            <w:tcW w:w="1276"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992"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276"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275"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993"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134" w:type="dxa"/>
          </w:tcPr>
          <w:p w:rsidR="00E16FF3" w:rsidRPr="003E1822" w:rsidRDefault="00E16FF3" w:rsidP="00E16FF3">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962809" w:rsidRPr="003E1822" w:rsidRDefault="00962809" w:rsidP="00EC305F">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 xml:space="preserve">39. Recursos de la Unidad Constitutiva de Propiedad Intelectual: </w:t>
      </w:r>
    </w:p>
    <w:tbl>
      <w:tblPr>
        <w:tblStyle w:val="Tablaconcuadrcula"/>
        <w:tblW w:w="9039" w:type="dxa"/>
        <w:tblLayout w:type="fixed"/>
        <w:tblLook w:val="04A0"/>
      </w:tblPr>
      <w:tblGrid>
        <w:gridCol w:w="2093"/>
        <w:gridCol w:w="1276"/>
        <w:gridCol w:w="992"/>
        <w:gridCol w:w="1276"/>
        <w:gridCol w:w="1275"/>
        <w:gridCol w:w="993"/>
        <w:gridCol w:w="1134"/>
      </w:tblGrid>
      <w:tr w:rsidR="00E16FF3" w:rsidRPr="003E1822" w:rsidTr="00EB3FAB">
        <w:tc>
          <w:tcPr>
            <w:tcW w:w="2093"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276"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E16FF3" w:rsidRPr="003E1822" w:rsidTr="00EB3FAB">
        <w:tc>
          <w:tcPr>
            <w:tcW w:w="2093"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La Unidad Constitutiva tiene el apoyo de los recursos humanos suficientes del personal de la ICANN</w:t>
            </w:r>
          </w:p>
        </w:tc>
        <w:tc>
          <w:tcPr>
            <w:tcW w:w="1276"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992"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276"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275"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993"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134" w:type="dxa"/>
          </w:tcPr>
          <w:p w:rsidR="00E16FF3" w:rsidRPr="003E1822" w:rsidRDefault="00E16FF3" w:rsidP="00E16FF3">
            <w:pPr>
              <w:widowControl w:val="0"/>
              <w:autoSpaceDE w:val="0"/>
              <w:autoSpaceDN w:val="0"/>
              <w:adjustRightInd w:val="0"/>
              <w:spacing w:after="240"/>
              <w:rPr>
                <w:rFonts w:ascii="Times" w:hAnsi="Times" w:cs="Times"/>
                <w:sz w:val="22"/>
              </w:rPr>
            </w:pPr>
          </w:p>
        </w:tc>
      </w:tr>
      <w:tr w:rsidR="00E16FF3" w:rsidRPr="003E1822" w:rsidTr="00EB3FAB">
        <w:tc>
          <w:tcPr>
            <w:tcW w:w="2093"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La Unidad Constitutiva tiene suficiente apoyo para viajes</w:t>
            </w:r>
          </w:p>
        </w:tc>
        <w:tc>
          <w:tcPr>
            <w:tcW w:w="1276"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992"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276"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275"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993"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134" w:type="dxa"/>
          </w:tcPr>
          <w:p w:rsidR="00E16FF3" w:rsidRPr="003E1822" w:rsidRDefault="00E16FF3" w:rsidP="00E16FF3">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40. Comunicaciones de la Unidad Constitutiva de Propiedad Intelectual:</w:t>
      </w:r>
    </w:p>
    <w:tbl>
      <w:tblPr>
        <w:tblStyle w:val="Tablaconcuadrcula"/>
        <w:tblW w:w="9039" w:type="dxa"/>
        <w:tblLayout w:type="fixed"/>
        <w:tblLook w:val="04A0"/>
      </w:tblPr>
      <w:tblGrid>
        <w:gridCol w:w="2093"/>
        <w:gridCol w:w="1276"/>
        <w:gridCol w:w="992"/>
        <w:gridCol w:w="1276"/>
        <w:gridCol w:w="1275"/>
        <w:gridCol w:w="993"/>
        <w:gridCol w:w="1134"/>
      </w:tblGrid>
      <w:tr w:rsidR="00E16FF3" w:rsidRPr="003E1822" w:rsidTr="00530085">
        <w:tc>
          <w:tcPr>
            <w:tcW w:w="2093"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276"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E16FF3" w:rsidRPr="003E1822" w:rsidTr="00530085">
        <w:tc>
          <w:tcPr>
            <w:tcW w:w="2093"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La Unidad Constitutiva usa los comentarios de la comunidad para mejorar su eficacia</w:t>
            </w:r>
          </w:p>
        </w:tc>
        <w:tc>
          <w:tcPr>
            <w:tcW w:w="1276"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992"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276"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275"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993"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134" w:type="dxa"/>
          </w:tcPr>
          <w:p w:rsidR="00E16FF3" w:rsidRPr="003E1822" w:rsidRDefault="00E16FF3" w:rsidP="00E16FF3">
            <w:pPr>
              <w:widowControl w:val="0"/>
              <w:autoSpaceDE w:val="0"/>
              <w:autoSpaceDN w:val="0"/>
              <w:adjustRightInd w:val="0"/>
              <w:spacing w:after="240"/>
              <w:rPr>
                <w:rFonts w:ascii="Times" w:hAnsi="Times" w:cs="Times"/>
                <w:sz w:val="22"/>
              </w:rPr>
            </w:pPr>
          </w:p>
        </w:tc>
      </w:tr>
      <w:tr w:rsidR="00E16FF3" w:rsidRPr="003E1822" w:rsidTr="00530085">
        <w:tc>
          <w:tcPr>
            <w:tcW w:w="2093"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La Unidad Constitutiva se comunica en lenguaje simple</w:t>
            </w:r>
          </w:p>
        </w:tc>
        <w:tc>
          <w:tcPr>
            <w:tcW w:w="1276"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992"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276"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275"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993"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134" w:type="dxa"/>
          </w:tcPr>
          <w:p w:rsidR="00E16FF3" w:rsidRPr="003E1822" w:rsidRDefault="00E16FF3" w:rsidP="00E16FF3">
            <w:pPr>
              <w:widowControl w:val="0"/>
              <w:autoSpaceDE w:val="0"/>
              <w:autoSpaceDN w:val="0"/>
              <w:adjustRightInd w:val="0"/>
              <w:spacing w:after="240"/>
              <w:rPr>
                <w:rFonts w:ascii="Times" w:hAnsi="Times" w:cs="Times"/>
                <w:sz w:val="22"/>
              </w:rPr>
            </w:pPr>
          </w:p>
        </w:tc>
      </w:tr>
      <w:tr w:rsidR="00E16FF3" w:rsidRPr="003E1822" w:rsidTr="00530085">
        <w:tc>
          <w:tcPr>
            <w:tcW w:w="2093" w:type="dxa"/>
          </w:tcPr>
          <w:p w:rsidR="00E16FF3" w:rsidRPr="003E1822" w:rsidRDefault="00E16FF3" w:rsidP="00E16FF3">
            <w:pPr>
              <w:widowControl w:val="0"/>
              <w:autoSpaceDE w:val="0"/>
              <w:autoSpaceDN w:val="0"/>
              <w:adjustRightInd w:val="0"/>
              <w:spacing w:after="240"/>
              <w:rPr>
                <w:rFonts w:ascii="Times" w:hAnsi="Times" w:cs="Times"/>
                <w:sz w:val="22"/>
              </w:rPr>
            </w:pPr>
            <w:r>
              <w:rPr>
                <w:rFonts w:ascii="Arial" w:hAnsi="Arial" w:cs="Arial"/>
                <w:sz w:val="20"/>
                <w:szCs w:val="22"/>
              </w:rPr>
              <w:t>La Unidad Constitutiva es eficaz en coordinar su trabajo con otras partes de la GNSO y la ICANN</w:t>
            </w:r>
          </w:p>
        </w:tc>
        <w:tc>
          <w:tcPr>
            <w:tcW w:w="1276"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992"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276"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275"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993" w:type="dxa"/>
          </w:tcPr>
          <w:p w:rsidR="00E16FF3" w:rsidRPr="003E1822" w:rsidRDefault="00E16FF3" w:rsidP="00E16FF3">
            <w:pPr>
              <w:widowControl w:val="0"/>
              <w:autoSpaceDE w:val="0"/>
              <w:autoSpaceDN w:val="0"/>
              <w:adjustRightInd w:val="0"/>
              <w:spacing w:after="240"/>
              <w:rPr>
                <w:rFonts w:ascii="Times" w:hAnsi="Times" w:cs="Times"/>
                <w:sz w:val="22"/>
              </w:rPr>
            </w:pPr>
          </w:p>
        </w:tc>
        <w:tc>
          <w:tcPr>
            <w:tcW w:w="1134" w:type="dxa"/>
          </w:tcPr>
          <w:p w:rsidR="00E16FF3" w:rsidRPr="003E1822" w:rsidRDefault="00E16FF3" w:rsidP="00E16FF3">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41. Reuniones de la Unidad Constitutiva de Propiedad Intelectual:</w:t>
      </w:r>
    </w:p>
    <w:tbl>
      <w:tblPr>
        <w:tblStyle w:val="Tablaconcuadrcula"/>
        <w:tblW w:w="9039" w:type="dxa"/>
        <w:tblLayout w:type="fixed"/>
        <w:tblLook w:val="04A0"/>
      </w:tblPr>
      <w:tblGrid>
        <w:gridCol w:w="2093"/>
        <w:gridCol w:w="1276"/>
        <w:gridCol w:w="992"/>
        <w:gridCol w:w="1276"/>
        <w:gridCol w:w="1275"/>
        <w:gridCol w:w="993"/>
        <w:gridCol w:w="1134"/>
      </w:tblGrid>
      <w:tr w:rsidR="00E176D5" w:rsidRPr="003E1822" w:rsidTr="00530085">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E176D5" w:rsidRPr="003E1822" w:rsidTr="00530085">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La Unidad Constitutiva es eficaz en planificar y priorizar los temas de su agenda</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p>
        </w:tc>
      </w:tr>
      <w:tr w:rsidR="00E176D5" w:rsidRPr="003E1822" w:rsidTr="00530085">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Las reuniones y las teleconferencias tienen la duración y la frecuencia adecuadas</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p>
        </w:tc>
      </w:tr>
      <w:tr w:rsidR="00E176D5" w:rsidRPr="003E1822" w:rsidTr="00530085">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La Unidad Constitutiva usa la tecnología en forma eficaz (por ejemplo, listas de correo electrónico y páginas wiki)</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p>
        </w:tc>
      </w:tr>
      <w:tr w:rsidR="00E176D5" w:rsidRPr="003E1822" w:rsidTr="00530085">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Las minutas o las transcripciones se publican en forma oportuna</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p>
        </w:tc>
      </w:tr>
      <w:tr w:rsidR="00E176D5" w:rsidRPr="003E1822" w:rsidTr="00530085">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Las acciones concretas y el trabajo de seguimiento están bien administrados</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42. Planificación de la Unidad Constitutiva de Propiedad Intelectual:</w:t>
      </w:r>
    </w:p>
    <w:tbl>
      <w:tblPr>
        <w:tblStyle w:val="Tablaconcuadrcula"/>
        <w:tblW w:w="9039" w:type="dxa"/>
        <w:tblLayout w:type="fixed"/>
        <w:tblLook w:val="04A0"/>
      </w:tblPr>
      <w:tblGrid>
        <w:gridCol w:w="2093"/>
        <w:gridCol w:w="1276"/>
        <w:gridCol w:w="992"/>
        <w:gridCol w:w="1276"/>
        <w:gridCol w:w="1275"/>
        <w:gridCol w:w="993"/>
        <w:gridCol w:w="1134"/>
      </w:tblGrid>
      <w:tr w:rsidR="00E176D5" w:rsidRPr="003E1822" w:rsidTr="009E4E26">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E176D5" w:rsidRPr="003E1822" w:rsidTr="009E4E26">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La Unidad Constitutiva planea para el futuro y utiliza objetivos para guiar sus actividades</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p>
        </w:tc>
      </w:tr>
      <w:tr w:rsidR="00E176D5" w:rsidRPr="003E1822" w:rsidTr="009E4E26">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Los objetivos planificados de la Unidad Constitutiva se alinean con los objetivos planificados de la ICANN en general</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p>
        </w:tc>
      </w:tr>
      <w:tr w:rsidR="00E176D5" w:rsidRPr="003E1822" w:rsidTr="009E4E26">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La Unidad Constitutiva aplica métricas adecuadas para determinar el impacto de sus resultados</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p>
        </w:tc>
      </w:tr>
      <w:tr w:rsidR="00E176D5" w:rsidRPr="003E1822" w:rsidTr="009E4E26">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La Unidad Constitutiva administra las cuestiones sobre cargas de trabajo en forma eficaz</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 o brinde sugerencias que pueden ayudar a mejorar la Unidad Constitutiva de Propiedad Intelectual:</w:t>
      </w:r>
    </w:p>
    <w:p w:rsidR="008F4114" w:rsidRPr="003E1822" w:rsidRDefault="008F4114">
      <w:pPr>
        <w:rPr>
          <w:rFonts w:ascii="Arial" w:hAnsi="Arial" w:cs="Arial"/>
          <w:b/>
          <w:bCs/>
          <w:sz w:val="36"/>
          <w:szCs w:val="38"/>
        </w:rPr>
      </w:pP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b/>
          <w:bCs/>
          <w:sz w:val="36"/>
          <w:szCs w:val="38"/>
        </w:rPr>
        <w:t>Unidad Constitutiva de Proveedores de Servicios de Internet</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 xml:space="preserve">43. ¿Participa o es observador cercano de la Unidad Constitutiva de Proveedores de Servicios de Internet? [Si su respuesta es </w:t>
      </w:r>
      <w:r>
        <w:rPr>
          <w:rFonts w:ascii="Arial" w:hAnsi="Arial" w:cs="Arial"/>
          <w:b/>
          <w:bCs/>
          <w:i/>
          <w:iCs/>
          <w:sz w:val="28"/>
          <w:szCs w:val="32"/>
        </w:rPr>
        <w:t>No</w:t>
      </w:r>
      <w:r>
        <w:rPr>
          <w:rFonts w:ascii="Arial" w:hAnsi="Arial" w:cs="Arial"/>
          <w:b/>
          <w:bCs/>
          <w:sz w:val="28"/>
          <w:szCs w:val="32"/>
        </w:rPr>
        <w:t>, se omiten las preguntas detalladas acerca de esta parte componente]</w:t>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position w:val="2"/>
          <w:sz w:val="20"/>
          <w:szCs w:val="22"/>
        </w:rPr>
        <w:t>Sí</w:t>
      </w:r>
      <w:r w:rsidR="00E176D5" w:rsidRPr="003E1822">
        <w:rPr>
          <w:rFonts w:ascii="Arial" w:hAnsi="Arial" w:cs="Arial"/>
          <w:position w:val="2"/>
          <w:sz w:val="20"/>
          <w:szCs w:val="22"/>
        </w:rPr>
        <w:br/>
      </w:r>
      <w:r>
        <w:rPr>
          <w:rFonts w:ascii="Arial" w:hAnsi="Arial" w:cs="Arial"/>
          <w:position w:val="2"/>
          <w:sz w:val="20"/>
          <w:szCs w:val="22"/>
        </w:rPr>
        <w:t>No</w:t>
      </w:r>
    </w:p>
    <w:p w:rsidR="008F4114" w:rsidRPr="003E1822" w:rsidRDefault="008F4114">
      <w:pPr>
        <w:rPr>
          <w:rFonts w:ascii="Arial" w:hAnsi="Arial" w:cs="Arial"/>
          <w:b/>
          <w:bCs/>
          <w:sz w:val="36"/>
          <w:szCs w:val="38"/>
        </w:rPr>
      </w:pPr>
      <w:r w:rsidRPr="003E1822">
        <w:rPr>
          <w:rFonts w:ascii="Arial" w:hAnsi="Arial" w:cs="Arial"/>
          <w:b/>
          <w:bCs/>
          <w:sz w:val="36"/>
          <w:szCs w:val="38"/>
        </w:rPr>
        <w:br w:type="page"/>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b/>
          <w:bCs/>
          <w:sz w:val="36"/>
          <w:szCs w:val="38"/>
        </w:rPr>
        <w:t>Preguntas acerca de la Unidad Constitutiva de Proveedores de Servicios de Internet</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44. Desempeño de la Unidad Constitutiva de Proveedores de Servicios de Internet:</w:t>
      </w:r>
    </w:p>
    <w:tbl>
      <w:tblPr>
        <w:tblStyle w:val="Tablaconcuadrcula"/>
        <w:tblW w:w="9039" w:type="dxa"/>
        <w:tblLayout w:type="fixed"/>
        <w:tblLook w:val="04A0"/>
      </w:tblPr>
      <w:tblGrid>
        <w:gridCol w:w="2093"/>
        <w:gridCol w:w="1276"/>
        <w:gridCol w:w="992"/>
        <w:gridCol w:w="1276"/>
        <w:gridCol w:w="1275"/>
        <w:gridCol w:w="993"/>
        <w:gridCol w:w="1134"/>
      </w:tblGrid>
      <w:tr w:rsidR="00E176D5" w:rsidRPr="003E1822" w:rsidTr="009E4E26">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E176D5" w:rsidRPr="003E1822" w:rsidTr="009E4E26">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El desempeño de la Unidad Constitutiva ha generado los resultados deseados</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p>
        </w:tc>
      </w:tr>
      <w:tr w:rsidR="00E176D5" w:rsidRPr="003E1822" w:rsidTr="009E4E26">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Los resultados de la Unidad Constitutiva son completos y exhaustivos</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p>
        </w:tc>
      </w:tr>
      <w:tr w:rsidR="00E176D5" w:rsidRPr="003E1822" w:rsidTr="009E4E26">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Las recomendaciones sobre políticas de la Unidad Constitutiva son oportunas</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 o brinde ejemplos:</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45. El Comité Ejecutivo de la Unidad Constitutiva de Proveedores de Servicios de Internet está equilibrado y representado adecuadamente:</w:t>
      </w:r>
    </w:p>
    <w:tbl>
      <w:tblPr>
        <w:tblStyle w:val="Tablaconcuadrcula"/>
        <w:tblW w:w="9039" w:type="dxa"/>
        <w:tblLayout w:type="fixed"/>
        <w:tblLook w:val="04A0"/>
      </w:tblPr>
      <w:tblGrid>
        <w:gridCol w:w="2093"/>
        <w:gridCol w:w="1276"/>
        <w:gridCol w:w="992"/>
        <w:gridCol w:w="1276"/>
        <w:gridCol w:w="1275"/>
        <w:gridCol w:w="993"/>
        <w:gridCol w:w="1134"/>
      </w:tblGrid>
      <w:tr w:rsidR="00E176D5" w:rsidRPr="003E1822" w:rsidTr="009E4E26">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considera que debe ser mejorado, ¿cómo?</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46. Participación de la Unidad Constitutiva de Proveedores de Servicios de Internet:</w:t>
      </w:r>
    </w:p>
    <w:tbl>
      <w:tblPr>
        <w:tblStyle w:val="Tablaconcuadrcula"/>
        <w:tblW w:w="9039" w:type="dxa"/>
        <w:tblLayout w:type="fixed"/>
        <w:tblLook w:val="04A0"/>
      </w:tblPr>
      <w:tblGrid>
        <w:gridCol w:w="2093"/>
        <w:gridCol w:w="1276"/>
        <w:gridCol w:w="992"/>
        <w:gridCol w:w="1276"/>
        <w:gridCol w:w="1275"/>
        <w:gridCol w:w="993"/>
        <w:gridCol w:w="1134"/>
      </w:tblGrid>
      <w:tr w:rsidR="00E176D5" w:rsidRPr="003E1822" w:rsidTr="009E4E26">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E176D5" w:rsidRPr="003E1822" w:rsidTr="009E4E26">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Los participantes participan en el trabajo de la Unidad Constitutiva</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p>
        </w:tc>
      </w:tr>
      <w:tr w:rsidR="00E176D5" w:rsidRPr="003E1822" w:rsidTr="009E4E26">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La Unidad Constitutiva cuenta con la suficiente experiencia técnica</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p>
        </w:tc>
      </w:tr>
      <w:tr w:rsidR="00E176D5" w:rsidRPr="003E1822" w:rsidTr="009E4E26">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La Unidad Constitutiva es eficaz en alentar a que nuevos participantes se integren en el Grupo para evitar el desgaste de los voluntarios</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p>
        </w:tc>
      </w:tr>
      <w:tr w:rsidR="00E176D5" w:rsidRPr="003E1822" w:rsidTr="009E4E26">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La Unidad Constitutiva fomenta la participación de todas las regiones geográficas</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E176D5" w:rsidRPr="003E1822" w:rsidRDefault="00962809" w:rsidP="008F4114">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47. Recursos de la Unidad Constitutiva de Proveedores de Servicios de Internet: </w:t>
      </w:r>
      <w:r w:rsidR="008F4114" w:rsidRPr="003E1822">
        <w:rPr>
          <w:rFonts w:ascii="Arial" w:hAnsi="Arial" w:cs="Arial"/>
          <w:b/>
          <w:bCs/>
          <w:sz w:val="28"/>
          <w:szCs w:val="32"/>
        </w:rPr>
        <w:br/>
      </w:r>
    </w:p>
    <w:tbl>
      <w:tblPr>
        <w:tblStyle w:val="Tablaconcuadrcula"/>
        <w:tblW w:w="9039" w:type="dxa"/>
        <w:tblLayout w:type="fixed"/>
        <w:tblLook w:val="04A0"/>
      </w:tblPr>
      <w:tblGrid>
        <w:gridCol w:w="2093"/>
        <w:gridCol w:w="1276"/>
        <w:gridCol w:w="992"/>
        <w:gridCol w:w="1276"/>
        <w:gridCol w:w="1275"/>
        <w:gridCol w:w="993"/>
        <w:gridCol w:w="1134"/>
      </w:tblGrid>
      <w:tr w:rsidR="00E176D5" w:rsidRPr="003E1822" w:rsidTr="00E93D31">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E176D5" w:rsidRPr="003E1822" w:rsidTr="00E93D31">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La Unidad Constitutiva tiene el apoyo de los recursos humanos suficientes del personal de la ICANN</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p>
        </w:tc>
      </w:tr>
      <w:tr w:rsidR="00E176D5" w:rsidRPr="003E1822" w:rsidTr="00E93D31">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La Unidad Constitutiva tiene suficiente apoyo para viajes</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48. Comunicaciones de la Unidad Constitutiva de Proveedores de Servicios de Internet:</w:t>
      </w:r>
    </w:p>
    <w:tbl>
      <w:tblPr>
        <w:tblStyle w:val="Tablaconcuadrcula"/>
        <w:tblW w:w="9039" w:type="dxa"/>
        <w:tblLayout w:type="fixed"/>
        <w:tblLook w:val="04A0"/>
      </w:tblPr>
      <w:tblGrid>
        <w:gridCol w:w="2093"/>
        <w:gridCol w:w="1276"/>
        <w:gridCol w:w="992"/>
        <w:gridCol w:w="1276"/>
        <w:gridCol w:w="1275"/>
        <w:gridCol w:w="993"/>
        <w:gridCol w:w="1134"/>
      </w:tblGrid>
      <w:tr w:rsidR="00E176D5" w:rsidRPr="003E1822" w:rsidTr="00F5289C">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E176D5" w:rsidRPr="003E1822" w:rsidTr="00F5289C">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La Unidad Constitutiva usa los comentarios de la comunidad para mejorar su eficacia</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p>
        </w:tc>
      </w:tr>
      <w:tr w:rsidR="00E176D5" w:rsidRPr="003E1822" w:rsidTr="00F5289C">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La Unidad Constitutiva se comunica en lenguaje simple</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p>
        </w:tc>
      </w:tr>
      <w:tr w:rsidR="00E176D5" w:rsidRPr="003E1822" w:rsidTr="00F5289C">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La Unidad Constitutiva es eficaz en coordinar su trabajo con otras partes de la GNSO y la ICANN</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49. Reuniones de la Unidad Constitutiva de Proveedores de Servicios de Internet:</w:t>
      </w:r>
    </w:p>
    <w:tbl>
      <w:tblPr>
        <w:tblStyle w:val="Tablaconcuadrcula"/>
        <w:tblW w:w="9039" w:type="dxa"/>
        <w:tblLayout w:type="fixed"/>
        <w:tblLook w:val="04A0"/>
      </w:tblPr>
      <w:tblGrid>
        <w:gridCol w:w="2093"/>
        <w:gridCol w:w="1276"/>
        <w:gridCol w:w="992"/>
        <w:gridCol w:w="1276"/>
        <w:gridCol w:w="1275"/>
        <w:gridCol w:w="993"/>
        <w:gridCol w:w="1134"/>
      </w:tblGrid>
      <w:tr w:rsidR="00E176D5" w:rsidRPr="003E1822" w:rsidTr="00E93D31">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E176D5" w:rsidRPr="003E1822" w:rsidTr="00E93D31">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La Unidad Constitutiva es eficaz en planificar y priorizar los temas de su agenda</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p>
        </w:tc>
      </w:tr>
      <w:tr w:rsidR="00E176D5" w:rsidRPr="003E1822" w:rsidTr="00E93D31">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Las reuniones y las teleconferencias tienen la duración y la frecuencia adecuadas</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p>
        </w:tc>
      </w:tr>
      <w:tr w:rsidR="00E176D5" w:rsidRPr="003E1822" w:rsidTr="00E93D31">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La Unidad Constitutiva usa la tecnología en forma eficaz (por ejemplo, listas de correo electrónico y páginas wiki)</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p>
        </w:tc>
      </w:tr>
      <w:tr w:rsidR="00E176D5" w:rsidRPr="003E1822" w:rsidTr="00E93D31">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Las minutas o las transcripciones se publican en forma oportuna</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p>
        </w:tc>
      </w:tr>
      <w:tr w:rsidR="00E176D5" w:rsidRPr="003E1822" w:rsidTr="00E93D31">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Las acciones concretas y el trabajo de seguimiento están bien administrados</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50. Planificación de la Unidad Constitutiva de Proveedores de Servicios de Internet:</w:t>
      </w:r>
    </w:p>
    <w:tbl>
      <w:tblPr>
        <w:tblStyle w:val="Tablaconcuadrcula"/>
        <w:tblW w:w="9039" w:type="dxa"/>
        <w:tblLayout w:type="fixed"/>
        <w:tblLook w:val="04A0"/>
      </w:tblPr>
      <w:tblGrid>
        <w:gridCol w:w="2093"/>
        <w:gridCol w:w="1276"/>
        <w:gridCol w:w="992"/>
        <w:gridCol w:w="1276"/>
        <w:gridCol w:w="1275"/>
        <w:gridCol w:w="993"/>
        <w:gridCol w:w="1134"/>
      </w:tblGrid>
      <w:tr w:rsidR="00E176D5" w:rsidRPr="003E1822" w:rsidTr="00F5289C">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E176D5" w:rsidRPr="003E1822" w:rsidTr="00F5289C">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La Unidad Constitutiva planea para el futuro y utiliza objetivos para guiar sus actividades</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p>
        </w:tc>
      </w:tr>
      <w:tr w:rsidR="00E176D5" w:rsidRPr="003E1822" w:rsidTr="00F5289C">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Los objetivos planificados de la Unidad Constitutiva se alinean con los objetivos planificados de la ICANN en general</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p>
        </w:tc>
      </w:tr>
      <w:tr w:rsidR="00E176D5" w:rsidRPr="003E1822" w:rsidTr="00F5289C">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La Unidad Constitutiva aplica métricas adecuadas para determinar el impacto de sus resultados</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p>
        </w:tc>
      </w:tr>
      <w:tr w:rsidR="00E176D5" w:rsidRPr="003E1822" w:rsidTr="00F5289C">
        <w:tc>
          <w:tcPr>
            <w:tcW w:w="2093" w:type="dxa"/>
          </w:tcPr>
          <w:p w:rsidR="00E176D5" w:rsidRPr="003E1822" w:rsidRDefault="00E176D5" w:rsidP="008062A8">
            <w:pPr>
              <w:widowControl w:val="0"/>
              <w:autoSpaceDE w:val="0"/>
              <w:autoSpaceDN w:val="0"/>
              <w:adjustRightInd w:val="0"/>
              <w:spacing w:after="240"/>
              <w:rPr>
                <w:rFonts w:ascii="Times" w:hAnsi="Times" w:cs="Times"/>
                <w:sz w:val="22"/>
              </w:rPr>
            </w:pPr>
            <w:r>
              <w:rPr>
                <w:rFonts w:ascii="Arial" w:hAnsi="Arial" w:cs="Arial"/>
                <w:sz w:val="20"/>
                <w:szCs w:val="22"/>
              </w:rPr>
              <w:t>La Unidad Constitutiva administra las cuestiones sobre cargas de trabajo en forma eficaz</w:t>
            </w: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2"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6"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275"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993" w:type="dxa"/>
          </w:tcPr>
          <w:p w:rsidR="00E176D5" w:rsidRPr="003E1822"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3E1822" w:rsidRDefault="00E176D5" w:rsidP="008062A8">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 o brinde sugerencias que pueden ayudar a mejorar la Unidad Constitutiva de Proveedores de Servicios de Internet:</w:t>
      </w:r>
    </w:p>
    <w:p w:rsidR="008F4114" w:rsidRPr="003E1822" w:rsidRDefault="008F4114">
      <w:pPr>
        <w:rPr>
          <w:rFonts w:ascii="Arial" w:hAnsi="Arial" w:cs="Arial"/>
          <w:b/>
          <w:bCs/>
          <w:sz w:val="36"/>
          <w:szCs w:val="38"/>
        </w:rPr>
      </w:pPr>
      <w:r w:rsidRPr="003E1822">
        <w:rPr>
          <w:rFonts w:ascii="Arial" w:hAnsi="Arial" w:cs="Arial"/>
          <w:b/>
          <w:bCs/>
          <w:sz w:val="36"/>
          <w:szCs w:val="38"/>
        </w:rPr>
        <w:br w:type="page"/>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b/>
          <w:bCs/>
          <w:sz w:val="36"/>
          <w:szCs w:val="38"/>
        </w:rPr>
        <w:t>Grupo de Partes Interesadas No Comerciales</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 xml:space="preserve">51. ¿Participa o es observador cercano del Grupo de Partes Interesadas No Comerciales? [Si su respuesta es </w:t>
      </w:r>
      <w:r>
        <w:rPr>
          <w:rFonts w:ascii="Arial" w:hAnsi="Arial" w:cs="Arial"/>
          <w:b/>
          <w:bCs/>
          <w:i/>
          <w:iCs/>
          <w:sz w:val="28"/>
          <w:szCs w:val="32"/>
        </w:rPr>
        <w:t>No</w:t>
      </w:r>
      <w:r>
        <w:rPr>
          <w:rFonts w:ascii="Arial" w:hAnsi="Arial" w:cs="Arial"/>
          <w:b/>
          <w:bCs/>
          <w:sz w:val="28"/>
          <w:szCs w:val="32"/>
        </w:rPr>
        <w:t xml:space="preserve">, se omiten las preguntas detalladas sobre esta parte componente] No responda </w:t>
      </w:r>
      <w:r>
        <w:rPr>
          <w:rFonts w:ascii="Arial" w:hAnsi="Arial" w:cs="Arial"/>
          <w:b/>
          <w:bCs/>
          <w:i/>
          <w:iCs/>
          <w:sz w:val="28"/>
          <w:szCs w:val="32"/>
        </w:rPr>
        <w:t xml:space="preserve">Sí </w:t>
      </w:r>
      <w:r>
        <w:rPr>
          <w:rFonts w:ascii="Arial" w:hAnsi="Arial" w:cs="Arial"/>
          <w:b/>
          <w:bCs/>
          <w:sz w:val="28"/>
          <w:szCs w:val="32"/>
        </w:rPr>
        <w:t>si participa en una unidad constitutiva pero no en un grupo; le preguntaremos acerca de las unidades constitutivas en forma separada.</w:t>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position w:val="2"/>
          <w:sz w:val="20"/>
          <w:szCs w:val="22"/>
        </w:rPr>
        <w:t>Sí</w:t>
      </w:r>
      <w:r w:rsidR="00E176D5" w:rsidRPr="003E1822">
        <w:rPr>
          <w:rFonts w:ascii="Arial" w:hAnsi="Arial" w:cs="Arial"/>
          <w:position w:val="2"/>
          <w:sz w:val="20"/>
          <w:szCs w:val="22"/>
        </w:rPr>
        <w:br/>
      </w:r>
      <w:r>
        <w:rPr>
          <w:rFonts w:ascii="Arial" w:hAnsi="Arial" w:cs="Arial"/>
          <w:position w:val="2"/>
          <w:sz w:val="20"/>
          <w:szCs w:val="22"/>
        </w:rPr>
        <w:t>No</w:t>
      </w:r>
    </w:p>
    <w:p w:rsidR="008F4114" w:rsidRPr="003E1822" w:rsidRDefault="008F4114">
      <w:pPr>
        <w:rPr>
          <w:rFonts w:ascii="Arial" w:hAnsi="Arial" w:cs="Arial"/>
          <w:b/>
          <w:bCs/>
          <w:sz w:val="36"/>
          <w:szCs w:val="38"/>
        </w:rPr>
      </w:pPr>
      <w:r w:rsidRPr="003E1822">
        <w:rPr>
          <w:rFonts w:ascii="Arial" w:hAnsi="Arial" w:cs="Arial"/>
          <w:b/>
          <w:bCs/>
          <w:sz w:val="36"/>
          <w:szCs w:val="38"/>
        </w:rPr>
        <w:br w:type="page"/>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b/>
          <w:bCs/>
          <w:sz w:val="36"/>
          <w:szCs w:val="38"/>
        </w:rPr>
        <w:t>Preguntas acerca del Grupo de Partes Interesadas No Comerciales</w:t>
      </w:r>
    </w:p>
    <w:p w:rsidR="008F4114" w:rsidRPr="003E1822" w:rsidRDefault="00962809" w:rsidP="00962809">
      <w:pPr>
        <w:widowControl w:val="0"/>
        <w:autoSpaceDE w:val="0"/>
        <w:autoSpaceDN w:val="0"/>
        <w:adjustRightInd w:val="0"/>
        <w:spacing w:after="240"/>
        <w:rPr>
          <w:rFonts w:ascii="Arial" w:hAnsi="Arial" w:cs="Arial"/>
          <w:b/>
          <w:bCs/>
          <w:sz w:val="28"/>
          <w:szCs w:val="32"/>
        </w:rPr>
      </w:pPr>
      <w:r>
        <w:rPr>
          <w:rFonts w:ascii="Verdana" w:hAnsi="Verdana" w:cs="Verdana"/>
          <w:b/>
          <w:bCs/>
          <w:position w:val="-6"/>
          <w:sz w:val="44"/>
          <w:szCs w:val="48"/>
        </w:rPr>
        <w:t>*</w:t>
      </w:r>
      <w:r>
        <w:rPr>
          <w:rFonts w:ascii="Arial" w:hAnsi="Arial" w:cs="Arial"/>
          <w:b/>
          <w:bCs/>
          <w:sz w:val="28"/>
          <w:szCs w:val="32"/>
        </w:rPr>
        <w:t>52. Desempeño del Grupo de Partes Interesadas No Comerciales: </w:t>
      </w:r>
    </w:p>
    <w:tbl>
      <w:tblPr>
        <w:tblStyle w:val="Tablaconcuadrcula"/>
        <w:tblW w:w="9039" w:type="dxa"/>
        <w:tblLayout w:type="fixed"/>
        <w:tblLook w:val="04A0"/>
      </w:tblPr>
      <w:tblGrid>
        <w:gridCol w:w="2093"/>
        <w:gridCol w:w="1276"/>
        <w:gridCol w:w="992"/>
        <w:gridCol w:w="1276"/>
        <w:gridCol w:w="1275"/>
        <w:gridCol w:w="993"/>
        <w:gridCol w:w="1134"/>
      </w:tblGrid>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El desempeño del grupo ha generado los resultados deseados</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Los resultados del grupo son completos y exhaustivos</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Las recomendaciones sobre políticas del grupo son oportunas</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 o brinde ejemplos:</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53. El Comité Ejecutivo del Grupo de Partes Interesadas No Comerciales está equilibrado y representado adecuadamente:</w:t>
      </w:r>
    </w:p>
    <w:tbl>
      <w:tblPr>
        <w:tblStyle w:val="Tablaconcuadrcula"/>
        <w:tblW w:w="9039" w:type="dxa"/>
        <w:tblLayout w:type="fixed"/>
        <w:tblLook w:val="04A0"/>
      </w:tblPr>
      <w:tblGrid>
        <w:gridCol w:w="2093"/>
        <w:gridCol w:w="1276"/>
        <w:gridCol w:w="992"/>
        <w:gridCol w:w="1276"/>
        <w:gridCol w:w="1275"/>
        <w:gridCol w:w="993"/>
        <w:gridCol w:w="1134"/>
      </w:tblGrid>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considera que debe ser mejorado, ¿cómo?</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54. Participación del Grupo de Partes Interesadas No Comerciales:</w:t>
      </w:r>
    </w:p>
    <w:tbl>
      <w:tblPr>
        <w:tblStyle w:val="Tablaconcuadrcula"/>
        <w:tblW w:w="9039" w:type="dxa"/>
        <w:tblLayout w:type="fixed"/>
        <w:tblLook w:val="04A0"/>
      </w:tblPr>
      <w:tblGrid>
        <w:gridCol w:w="2093"/>
        <w:gridCol w:w="1276"/>
        <w:gridCol w:w="992"/>
        <w:gridCol w:w="1276"/>
        <w:gridCol w:w="1275"/>
        <w:gridCol w:w="993"/>
        <w:gridCol w:w="1134"/>
      </w:tblGrid>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Los participantes participan en el trabajo del Grupo</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El Grupo cuenta con la suficiente experiencia técnica</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El Grupo es eficaz en alentar a que nuevos participantes se integren en el Grupo para evitar el desgaste de los voluntarios</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El Grupo fomenta la participación de todas las regiones geográficas</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8F4114" w:rsidRPr="003E1822" w:rsidRDefault="00962809" w:rsidP="00962809">
      <w:pPr>
        <w:widowControl w:val="0"/>
        <w:autoSpaceDE w:val="0"/>
        <w:autoSpaceDN w:val="0"/>
        <w:adjustRightInd w:val="0"/>
        <w:spacing w:after="240"/>
        <w:rPr>
          <w:rFonts w:ascii="Arial" w:hAnsi="Arial" w:cs="Arial"/>
          <w:b/>
          <w:bCs/>
          <w:sz w:val="28"/>
          <w:szCs w:val="32"/>
        </w:rPr>
      </w:pPr>
      <w:r>
        <w:rPr>
          <w:rFonts w:ascii="Verdana" w:hAnsi="Verdana" w:cs="Verdana"/>
          <w:b/>
          <w:bCs/>
          <w:position w:val="-6"/>
          <w:sz w:val="44"/>
          <w:szCs w:val="48"/>
        </w:rPr>
        <w:t>*</w:t>
      </w:r>
      <w:r>
        <w:rPr>
          <w:rFonts w:ascii="Arial" w:hAnsi="Arial" w:cs="Arial"/>
          <w:b/>
          <w:bCs/>
          <w:sz w:val="28"/>
          <w:szCs w:val="32"/>
        </w:rPr>
        <w:t>55. Recursos del Grupo de Partes Interesadas No Comerciales: </w:t>
      </w:r>
    </w:p>
    <w:tbl>
      <w:tblPr>
        <w:tblStyle w:val="Tablaconcuadrcula"/>
        <w:tblW w:w="9039" w:type="dxa"/>
        <w:tblLayout w:type="fixed"/>
        <w:tblLook w:val="04A0"/>
      </w:tblPr>
      <w:tblGrid>
        <w:gridCol w:w="2093"/>
        <w:gridCol w:w="1276"/>
        <w:gridCol w:w="992"/>
        <w:gridCol w:w="1276"/>
        <w:gridCol w:w="1275"/>
        <w:gridCol w:w="993"/>
        <w:gridCol w:w="1134"/>
      </w:tblGrid>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El Grupo tiene el apoyo de los recursos humanos suficientes del personal de la ICANN</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El Grupo tiene suficiente apoyo para viajes</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56. Comunicaciones del Grupo de Partes Interesadas No Comerciales:</w:t>
      </w:r>
    </w:p>
    <w:tbl>
      <w:tblPr>
        <w:tblStyle w:val="Tablaconcuadrcula"/>
        <w:tblW w:w="9039" w:type="dxa"/>
        <w:tblLayout w:type="fixed"/>
        <w:tblLook w:val="04A0"/>
      </w:tblPr>
      <w:tblGrid>
        <w:gridCol w:w="2093"/>
        <w:gridCol w:w="1276"/>
        <w:gridCol w:w="992"/>
        <w:gridCol w:w="1276"/>
        <w:gridCol w:w="1275"/>
        <w:gridCol w:w="993"/>
        <w:gridCol w:w="1134"/>
      </w:tblGrid>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El Grupo se comunica en lenguaje simple</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El Grupo usa los comentarios de la comunidad para mejorar su eficacia</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El Grupo es eficaz en coordinar su trabajo con otras partes de la GNSO y la ICANN</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57. Reuniones del Grupo de Partes Interesadas No Comerciales:</w:t>
      </w:r>
    </w:p>
    <w:tbl>
      <w:tblPr>
        <w:tblStyle w:val="Tablaconcuadrcula"/>
        <w:tblW w:w="9039" w:type="dxa"/>
        <w:tblLayout w:type="fixed"/>
        <w:tblLook w:val="04A0"/>
      </w:tblPr>
      <w:tblGrid>
        <w:gridCol w:w="2093"/>
        <w:gridCol w:w="1276"/>
        <w:gridCol w:w="992"/>
        <w:gridCol w:w="1276"/>
        <w:gridCol w:w="1275"/>
        <w:gridCol w:w="993"/>
        <w:gridCol w:w="1134"/>
      </w:tblGrid>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El Grupo es eficaz en planificar y priorizar los temas de su agenda</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Las reuniones y las teleconferencias tienen la duración y la frecuencia adecuadas</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El Grupo usa la tecnología en forma eficaz (por ejemplo, listas de correo electrónico y páginas wiki)</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Las minutas o las transcripciones se publican en forma oportuna</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Las acciones concretas y el trabajo de seguimiento están bien administrados</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58. Planificación del Grupo de Partes Interesadas No Comerciales:</w:t>
      </w:r>
    </w:p>
    <w:tbl>
      <w:tblPr>
        <w:tblStyle w:val="Tablaconcuadrcula"/>
        <w:tblW w:w="9039" w:type="dxa"/>
        <w:tblLayout w:type="fixed"/>
        <w:tblLook w:val="04A0"/>
      </w:tblPr>
      <w:tblGrid>
        <w:gridCol w:w="2093"/>
        <w:gridCol w:w="1276"/>
        <w:gridCol w:w="992"/>
        <w:gridCol w:w="1276"/>
        <w:gridCol w:w="1275"/>
        <w:gridCol w:w="993"/>
        <w:gridCol w:w="1134"/>
      </w:tblGrid>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El Grupo planea para el futuro y utiliza objetivos para guiar sus actividades</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Los objetivos planificados del Grupo se alinean con los objetivos planificados de la ICANN en general</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El Grupo aplica métricas adecuadas para determinar el impacto de sus resultados</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El Grupo administra las cuestiones sobre cargas de trabajo en forma eficaz</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 o brinde sugerencias que pueden ayudar a mejorar el Grupo de Partes Interesadas No Comerciales:</w:t>
      </w:r>
    </w:p>
    <w:p w:rsidR="00962809" w:rsidRPr="003E1822" w:rsidRDefault="00962809" w:rsidP="00962809">
      <w:pPr>
        <w:widowControl w:val="0"/>
        <w:autoSpaceDE w:val="0"/>
        <w:autoSpaceDN w:val="0"/>
        <w:adjustRightInd w:val="0"/>
        <w:spacing w:after="240"/>
        <w:rPr>
          <w:rFonts w:ascii="Times" w:hAnsi="Times" w:cs="Times"/>
          <w:sz w:val="22"/>
        </w:rPr>
      </w:pPr>
    </w:p>
    <w:p w:rsidR="008F4114" w:rsidRPr="003E1822" w:rsidRDefault="008F4114">
      <w:pPr>
        <w:rPr>
          <w:rFonts w:ascii="Arial" w:hAnsi="Arial" w:cs="Arial"/>
          <w:b/>
          <w:bCs/>
          <w:sz w:val="36"/>
          <w:szCs w:val="38"/>
        </w:rPr>
      </w:pP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b/>
          <w:bCs/>
          <w:sz w:val="36"/>
          <w:szCs w:val="38"/>
        </w:rPr>
        <w:t>Unidad Constitutiva de Usuarios No Comerciales</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 xml:space="preserve">59. ¿Participa o es observador cercano de la Unidad Constitutiva de Usuarios No Comerciales? [Si su respuesta es </w:t>
      </w:r>
      <w:r>
        <w:rPr>
          <w:rFonts w:ascii="Arial" w:hAnsi="Arial" w:cs="Arial"/>
          <w:b/>
          <w:bCs/>
          <w:i/>
          <w:iCs/>
          <w:sz w:val="28"/>
          <w:szCs w:val="32"/>
        </w:rPr>
        <w:t>No</w:t>
      </w:r>
      <w:r>
        <w:rPr>
          <w:rFonts w:ascii="Arial" w:hAnsi="Arial" w:cs="Arial"/>
          <w:b/>
          <w:bCs/>
          <w:sz w:val="28"/>
          <w:szCs w:val="32"/>
        </w:rPr>
        <w:t>, se omiten las preguntas detalladas acerca de esta parte componente]</w:t>
      </w:r>
    </w:p>
    <w:p w:rsidR="00962809" w:rsidRPr="003E1822" w:rsidRDefault="00962809" w:rsidP="008062A8">
      <w:pPr>
        <w:widowControl w:val="0"/>
        <w:autoSpaceDE w:val="0"/>
        <w:autoSpaceDN w:val="0"/>
        <w:adjustRightInd w:val="0"/>
        <w:spacing w:after="240"/>
        <w:rPr>
          <w:rFonts w:ascii="Times" w:hAnsi="Times" w:cs="Times"/>
          <w:sz w:val="22"/>
        </w:rPr>
      </w:pPr>
      <w:r>
        <w:rPr>
          <w:rFonts w:ascii="Arial" w:hAnsi="Arial" w:cs="Arial"/>
          <w:position w:val="2"/>
          <w:sz w:val="20"/>
          <w:szCs w:val="22"/>
        </w:rPr>
        <w:t>Sí</w:t>
      </w:r>
      <w:r w:rsidR="008062A8" w:rsidRPr="003E1822">
        <w:rPr>
          <w:rFonts w:ascii="Arial" w:hAnsi="Arial" w:cs="Arial"/>
          <w:position w:val="2"/>
          <w:sz w:val="20"/>
          <w:szCs w:val="22"/>
        </w:rPr>
        <w:br/>
      </w:r>
      <w:r>
        <w:rPr>
          <w:rFonts w:ascii="Arial" w:hAnsi="Arial" w:cs="Arial"/>
          <w:position w:val="2"/>
          <w:sz w:val="20"/>
          <w:szCs w:val="22"/>
        </w:rPr>
        <w:t>No</w:t>
      </w:r>
    </w:p>
    <w:p w:rsidR="008F4114" w:rsidRPr="003E1822" w:rsidRDefault="008F4114">
      <w:pPr>
        <w:rPr>
          <w:rFonts w:ascii="Arial" w:hAnsi="Arial" w:cs="Arial"/>
          <w:b/>
          <w:bCs/>
          <w:sz w:val="36"/>
          <w:szCs w:val="38"/>
        </w:rPr>
      </w:pPr>
      <w:r w:rsidRPr="003E1822">
        <w:rPr>
          <w:rFonts w:ascii="Arial" w:hAnsi="Arial" w:cs="Arial"/>
          <w:b/>
          <w:bCs/>
          <w:sz w:val="36"/>
          <w:szCs w:val="38"/>
        </w:rPr>
        <w:br w:type="page"/>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b/>
          <w:bCs/>
          <w:sz w:val="36"/>
          <w:szCs w:val="38"/>
        </w:rPr>
        <w:t>Preguntas acerca de la Unidad Constitutiva de Usuarios No Comerciales</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60. Desempeño de la Unidad Constitutiva de Usuarios No Comerciales:</w:t>
      </w:r>
    </w:p>
    <w:tbl>
      <w:tblPr>
        <w:tblStyle w:val="Tablaconcuadrcula"/>
        <w:tblW w:w="9039" w:type="dxa"/>
        <w:tblLayout w:type="fixed"/>
        <w:tblLook w:val="04A0"/>
      </w:tblPr>
      <w:tblGrid>
        <w:gridCol w:w="2093"/>
        <w:gridCol w:w="1276"/>
        <w:gridCol w:w="992"/>
        <w:gridCol w:w="1276"/>
        <w:gridCol w:w="1275"/>
        <w:gridCol w:w="993"/>
        <w:gridCol w:w="1134"/>
      </w:tblGrid>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El desempeño de la Unidad Constitutiva ha generado los resultados deseados</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Los resultados de la Unidad Constitutiva son completos y exhaustivos</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Las recomendaciones sobre políticas de la Unidad Constitutiva son oportunas</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 o brinde ejemplos:</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61. El Comité Ejecutivo de la Unidad Constitutiva de Usuarios No Comerciales está equilibrado y representado adecuadamente:</w:t>
      </w:r>
    </w:p>
    <w:tbl>
      <w:tblPr>
        <w:tblStyle w:val="Tablaconcuadrcula"/>
        <w:tblW w:w="9039" w:type="dxa"/>
        <w:tblLayout w:type="fixed"/>
        <w:tblLook w:val="04A0"/>
      </w:tblPr>
      <w:tblGrid>
        <w:gridCol w:w="2093"/>
        <w:gridCol w:w="1276"/>
        <w:gridCol w:w="992"/>
        <w:gridCol w:w="1276"/>
        <w:gridCol w:w="1275"/>
        <w:gridCol w:w="993"/>
        <w:gridCol w:w="1134"/>
      </w:tblGrid>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considera que debe ser mejorado, ¿cómo?</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62. Participación de la Unidad Constitutiva de Usuarios No Comerciales:</w:t>
      </w:r>
    </w:p>
    <w:tbl>
      <w:tblPr>
        <w:tblStyle w:val="Tablaconcuadrcula"/>
        <w:tblW w:w="9039" w:type="dxa"/>
        <w:tblLayout w:type="fixed"/>
        <w:tblLook w:val="04A0"/>
      </w:tblPr>
      <w:tblGrid>
        <w:gridCol w:w="2093"/>
        <w:gridCol w:w="1276"/>
        <w:gridCol w:w="992"/>
        <w:gridCol w:w="1276"/>
        <w:gridCol w:w="1275"/>
        <w:gridCol w:w="993"/>
        <w:gridCol w:w="1134"/>
      </w:tblGrid>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Los participantes participan en el trabajo de la Unidad Constitutiva</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La Unidad Constitutiva cuenta con la suficiente experiencia técnica</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La Unidad Constitutiva es eficaz en alentar a que nuevos participantes se integren en el Grupo para evitar el desgaste de los voluntarios</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La Unidad Constitutiva fomenta la participación de todas las regiones geográficas</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8F4114" w:rsidRPr="003E1822" w:rsidRDefault="00962809" w:rsidP="00962809">
      <w:pPr>
        <w:widowControl w:val="0"/>
        <w:autoSpaceDE w:val="0"/>
        <w:autoSpaceDN w:val="0"/>
        <w:adjustRightInd w:val="0"/>
        <w:spacing w:after="240"/>
        <w:rPr>
          <w:rFonts w:ascii="Arial" w:hAnsi="Arial" w:cs="Arial"/>
          <w:b/>
          <w:bCs/>
          <w:sz w:val="28"/>
          <w:szCs w:val="32"/>
        </w:rPr>
      </w:pPr>
      <w:r>
        <w:rPr>
          <w:rFonts w:ascii="Verdana" w:hAnsi="Verdana" w:cs="Verdana"/>
          <w:b/>
          <w:bCs/>
          <w:position w:val="-6"/>
          <w:sz w:val="44"/>
          <w:szCs w:val="48"/>
        </w:rPr>
        <w:t>*</w:t>
      </w:r>
      <w:r>
        <w:rPr>
          <w:rFonts w:ascii="Arial" w:hAnsi="Arial" w:cs="Arial"/>
          <w:b/>
          <w:bCs/>
          <w:sz w:val="28"/>
          <w:szCs w:val="32"/>
        </w:rPr>
        <w:t>63. Recursos de la Unidad Constitutiva de Usuarios No Comerciales: </w:t>
      </w:r>
    </w:p>
    <w:tbl>
      <w:tblPr>
        <w:tblStyle w:val="Tablaconcuadrcula"/>
        <w:tblW w:w="9039" w:type="dxa"/>
        <w:tblLayout w:type="fixed"/>
        <w:tblLook w:val="04A0"/>
      </w:tblPr>
      <w:tblGrid>
        <w:gridCol w:w="2093"/>
        <w:gridCol w:w="1276"/>
        <w:gridCol w:w="992"/>
        <w:gridCol w:w="1276"/>
        <w:gridCol w:w="1275"/>
        <w:gridCol w:w="993"/>
        <w:gridCol w:w="1134"/>
      </w:tblGrid>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La Unidad Constitutiva tiene el apoyo de los recursos humanos suficientes del personal de la ICANN</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La Unidad Constitutiva tiene suficiente apoyo para viajes</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64. Comunicaciones de la Unidad Constitutiva de Usuarios No Comerciales:</w:t>
      </w:r>
    </w:p>
    <w:tbl>
      <w:tblPr>
        <w:tblStyle w:val="Tablaconcuadrcula"/>
        <w:tblW w:w="9039" w:type="dxa"/>
        <w:tblLayout w:type="fixed"/>
        <w:tblLook w:val="04A0"/>
      </w:tblPr>
      <w:tblGrid>
        <w:gridCol w:w="2093"/>
        <w:gridCol w:w="1276"/>
        <w:gridCol w:w="992"/>
        <w:gridCol w:w="1276"/>
        <w:gridCol w:w="1275"/>
        <w:gridCol w:w="993"/>
        <w:gridCol w:w="1134"/>
      </w:tblGrid>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La Unidad Constitutiva usa los comentarios de la comunidad para mejorar su eficacia</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La Unidad Constitutiva se comunica en lenguaje simple</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La Unidad Constitutiva es eficaz en coordinar su trabajo con otras partes de la GNSO y la ICANN</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65. Reuniones de la Unidad Constitutiva de Usuarios No Comerciales:</w:t>
      </w:r>
    </w:p>
    <w:tbl>
      <w:tblPr>
        <w:tblStyle w:val="Tablaconcuadrcula"/>
        <w:tblW w:w="9039" w:type="dxa"/>
        <w:tblLayout w:type="fixed"/>
        <w:tblLook w:val="04A0"/>
      </w:tblPr>
      <w:tblGrid>
        <w:gridCol w:w="2093"/>
        <w:gridCol w:w="1276"/>
        <w:gridCol w:w="992"/>
        <w:gridCol w:w="1276"/>
        <w:gridCol w:w="1275"/>
        <w:gridCol w:w="993"/>
        <w:gridCol w:w="1134"/>
      </w:tblGrid>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La Unidad Constitutiva es eficaz en planificar y priorizar los temas de su agenda</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Las reuniones y las teleconferencias tienen la duración y la frecuencia adecuadas</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La Unidad Constitutiva usa la tecnología en forma eficaz (por ejemplo, listas de correo electrónico y páginas wiki)</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Las minutas o las transcripciones se publican en forma oportuna</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Las acciones concretas y el trabajo de seguimiento están bien administrados</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66. Planificación de la Unidad Constitutiva de Usuarios No Comerciales:</w:t>
      </w:r>
    </w:p>
    <w:tbl>
      <w:tblPr>
        <w:tblStyle w:val="Tablaconcuadrcula"/>
        <w:tblW w:w="9039" w:type="dxa"/>
        <w:tblLayout w:type="fixed"/>
        <w:tblLook w:val="04A0"/>
      </w:tblPr>
      <w:tblGrid>
        <w:gridCol w:w="2093"/>
        <w:gridCol w:w="1276"/>
        <w:gridCol w:w="992"/>
        <w:gridCol w:w="1276"/>
        <w:gridCol w:w="1275"/>
        <w:gridCol w:w="993"/>
        <w:gridCol w:w="1134"/>
      </w:tblGrid>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La Unidad Constitutiva planea para el futuro y utiliza objetivos para guiar sus actividades</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Los objetivos planificados de la Unidad Constitutiva se alinean con los objetivos planificados de la ICANN en general</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La Unidad Constitutiva aplica métricas adecuadas para determinar el impacto de sus resultados</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r w:rsidR="008062A8" w:rsidRPr="003E1822" w:rsidTr="00E95098">
        <w:tc>
          <w:tcPr>
            <w:tcW w:w="2093" w:type="dxa"/>
          </w:tcPr>
          <w:p w:rsidR="008062A8" w:rsidRPr="003E1822" w:rsidRDefault="008062A8" w:rsidP="008062A8">
            <w:pPr>
              <w:widowControl w:val="0"/>
              <w:autoSpaceDE w:val="0"/>
              <w:autoSpaceDN w:val="0"/>
              <w:adjustRightInd w:val="0"/>
              <w:spacing w:after="240"/>
              <w:rPr>
                <w:rFonts w:ascii="Times" w:hAnsi="Times" w:cs="Times"/>
                <w:sz w:val="22"/>
              </w:rPr>
            </w:pPr>
            <w:r>
              <w:rPr>
                <w:rFonts w:ascii="Arial" w:hAnsi="Arial" w:cs="Arial"/>
                <w:sz w:val="20"/>
                <w:szCs w:val="22"/>
              </w:rPr>
              <w:t>La Unidad Constitutiva administra las cuestiones sobre cargas de trabajo en forma eficaz</w:t>
            </w: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2"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6"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275"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993" w:type="dxa"/>
          </w:tcPr>
          <w:p w:rsidR="008062A8" w:rsidRPr="003E1822" w:rsidRDefault="008062A8" w:rsidP="008062A8">
            <w:pPr>
              <w:widowControl w:val="0"/>
              <w:autoSpaceDE w:val="0"/>
              <w:autoSpaceDN w:val="0"/>
              <w:adjustRightInd w:val="0"/>
              <w:spacing w:after="240"/>
              <w:rPr>
                <w:rFonts w:ascii="Times" w:hAnsi="Times" w:cs="Times"/>
                <w:sz w:val="22"/>
              </w:rPr>
            </w:pPr>
          </w:p>
        </w:tc>
        <w:tc>
          <w:tcPr>
            <w:tcW w:w="1134" w:type="dxa"/>
          </w:tcPr>
          <w:p w:rsidR="008062A8" w:rsidRPr="003E1822" w:rsidRDefault="008062A8" w:rsidP="008062A8">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 o brinde sugerencias que pueden ayudar a mejorar la Unidad Constitutiva de Usuarios No Comerciales:</w:t>
      </w:r>
    </w:p>
    <w:p w:rsidR="008F4114" w:rsidRPr="003E1822" w:rsidRDefault="008F4114">
      <w:pPr>
        <w:rPr>
          <w:rFonts w:ascii="Arial" w:hAnsi="Arial" w:cs="Arial"/>
          <w:b/>
          <w:bCs/>
          <w:sz w:val="36"/>
          <w:szCs w:val="38"/>
        </w:rPr>
      </w:pP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b/>
          <w:bCs/>
          <w:sz w:val="36"/>
          <w:szCs w:val="38"/>
        </w:rPr>
        <w:t>Unidad Constitutiva de Entidades sin Fines de Lucro</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 xml:space="preserve">67. ¿Participa o es observador cercano de la Unidad Constitutiva de Entidades sin Fines de Lucro? [Si su respuesta es </w:t>
      </w:r>
      <w:r>
        <w:rPr>
          <w:rFonts w:ascii="Arial" w:hAnsi="Arial" w:cs="Arial"/>
          <w:b/>
          <w:bCs/>
          <w:i/>
          <w:iCs/>
          <w:sz w:val="28"/>
          <w:szCs w:val="32"/>
        </w:rPr>
        <w:t>No</w:t>
      </w:r>
      <w:r>
        <w:rPr>
          <w:rFonts w:ascii="Arial" w:hAnsi="Arial" w:cs="Arial"/>
          <w:b/>
          <w:bCs/>
          <w:sz w:val="28"/>
          <w:szCs w:val="32"/>
        </w:rPr>
        <w:t>, se omiten las preguntas detalladas acerca de esta parte componente]</w:t>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position w:val="2"/>
          <w:sz w:val="20"/>
          <w:szCs w:val="22"/>
        </w:rPr>
        <w:t>Sí</w:t>
      </w:r>
      <w:r w:rsidR="008062A8" w:rsidRPr="003E1822">
        <w:rPr>
          <w:rFonts w:ascii="Arial" w:hAnsi="Arial" w:cs="Arial"/>
          <w:position w:val="2"/>
          <w:sz w:val="20"/>
          <w:szCs w:val="22"/>
        </w:rPr>
        <w:br/>
      </w:r>
      <w:r>
        <w:rPr>
          <w:rFonts w:ascii="Arial" w:hAnsi="Arial" w:cs="Arial"/>
          <w:position w:val="2"/>
          <w:sz w:val="20"/>
          <w:szCs w:val="22"/>
        </w:rPr>
        <w:t>No</w:t>
      </w:r>
    </w:p>
    <w:p w:rsidR="008F4114" w:rsidRPr="003E1822" w:rsidRDefault="008F4114">
      <w:pPr>
        <w:rPr>
          <w:rFonts w:ascii="Arial" w:hAnsi="Arial" w:cs="Arial"/>
          <w:b/>
          <w:bCs/>
          <w:sz w:val="36"/>
          <w:szCs w:val="38"/>
        </w:rPr>
      </w:pPr>
      <w:r w:rsidRPr="003E1822">
        <w:rPr>
          <w:rFonts w:ascii="Arial" w:hAnsi="Arial" w:cs="Arial"/>
          <w:b/>
          <w:bCs/>
          <w:sz w:val="36"/>
          <w:szCs w:val="38"/>
        </w:rPr>
        <w:br w:type="page"/>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b/>
          <w:bCs/>
          <w:sz w:val="36"/>
          <w:szCs w:val="38"/>
        </w:rPr>
        <w:t>Preguntas acerca de la Unidad Constitutiva de Entidades sin Fines de Lucro</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68. Desempeño de la Unidad Constitutiva de Entidades sin Fines de Lucro:</w:t>
      </w:r>
    </w:p>
    <w:tbl>
      <w:tblPr>
        <w:tblStyle w:val="Tablaconcuadrcula"/>
        <w:tblW w:w="9039" w:type="dxa"/>
        <w:tblLayout w:type="fixed"/>
        <w:tblLook w:val="04A0"/>
      </w:tblPr>
      <w:tblGrid>
        <w:gridCol w:w="1951"/>
        <w:gridCol w:w="1418"/>
        <w:gridCol w:w="992"/>
        <w:gridCol w:w="1276"/>
        <w:gridCol w:w="1275"/>
        <w:gridCol w:w="993"/>
        <w:gridCol w:w="1134"/>
      </w:tblGrid>
      <w:tr w:rsidR="00AF10D6" w:rsidRPr="003E1822" w:rsidTr="00E95098">
        <w:tc>
          <w:tcPr>
            <w:tcW w:w="1951"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418"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AF10D6" w:rsidRPr="003E1822" w:rsidTr="00E95098">
        <w:tc>
          <w:tcPr>
            <w:tcW w:w="1951"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El desempeño de la Unidad Constitutiva ha generado los resultados deseados</w:t>
            </w:r>
          </w:p>
        </w:tc>
        <w:tc>
          <w:tcPr>
            <w:tcW w:w="1418"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E95098">
        <w:tc>
          <w:tcPr>
            <w:tcW w:w="1951"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Los resultados de la Unidad Constitutiva son completos y exhaustivos</w:t>
            </w:r>
          </w:p>
        </w:tc>
        <w:tc>
          <w:tcPr>
            <w:tcW w:w="1418"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E95098">
        <w:tc>
          <w:tcPr>
            <w:tcW w:w="1951"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Las recomendaciones sobre políticas de la Unidad Constitutiva son oportunas</w:t>
            </w:r>
          </w:p>
        </w:tc>
        <w:tc>
          <w:tcPr>
            <w:tcW w:w="1418"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 o brinde ejemplos:</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69. El Comité Ejecutivo de la Unidad Constitutiva de Entidades sin Fines de Lucro está equilibrado y representado adecuadamente:</w:t>
      </w:r>
    </w:p>
    <w:tbl>
      <w:tblPr>
        <w:tblStyle w:val="Tablaconcuadrcula"/>
        <w:tblW w:w="9039" w:type="dxa"/>
        <w:tblLayout w:type="fixed"/>
        <w:tblLook w:val="04A0"/>
      </w:tblPr>
      <w:tblGrid>
        <w:gridCol w:w="1951"/>
        <w:gridCol w:w="1418"/>
        <w:gridCol w:w="992"/>
        <w:gridCol w:w="1276"/>
        <w:gridCol w:w="1275"/>
        <w:gridCol w:w="993"/>
        <w:gridCol w:w="1134"/>
      </w:tblGrid>
      <w:tr w:rsidR="00AF10D6" w:rsidRPr="003E1822" w:rsidTr="00E95098">
        <w:tc>
          <w:tcPr>
            <w:tcW w:w="1951"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418"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considera que debe ser mejorado, ¿cómo?</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70. Participación de la Unidad Constitutiva de Entidades sin Fines de Lucro:</w:t>
      </w:r>
    </w:p>
    <w:tbl>
      <w:tblPr>
        <w:tblStyle w:val="Tablaconcuadrcula"/>
        <w:tblW w:w="9039" w:type="dxa"/>
        <w:tblLayout w:type="fixed"/>
        <w:tblLook w:val="04A0"/>
      </w:tblPr>
      <w:tblGrid>
        <w:gridCol w:w="1951"/>
        <w:gridCol w:w="1418"/>
        <w:gridCol w:w="992"/>
        <w:gridCol w:w="1276"/>
        <w:gridCol w:w="1275"/>
        <w:gridCol w:w="993"/>
        <w:gridCol w:w="1134"/>
      </w:tblGrid>
      <w:tr w:rsidR="00AF10D6" w:rsidRPr="003E1822" w:rsidTr="00E95098">
        <w:tc>
          <w:tcPr>
            <w:tcW w:w="1951"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418"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AF10D6" w:rsidRPr="003E1822" w:rsidTr="00E95098">
        <w:tc>
          <w:tcPr>
            <w:tcW w:w="1951"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Los participantes participan en el trabajo de la Unidad Constitutiva</w:t>
            </w:r>
          </w:p>
        </w:tc>
        <w:tc>
          <w:tcPr>
            <w:tcW w:w="1418"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E95098">
        <w:tc>
          <w:tcPr>
            <w:tcW w:w="1951"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La Unidad Constitutiva cuenta con la suficiente experiencia técnica</w:t>
            </w:r>
          </w:p>
        </w:tc>
        <w:tc>
          <w:tcPr>
            <w:tcW w:w="1418"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E95098">
        <w:tc>
          <w:tcPr>
            <w:tcW w:w="1951"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La Unidad Constitutiva es eficaz en alentar a que nuevos participantes se integren en el Grupo para evitar el desgaste de los voluntarios</w:t>
            </w:r>
          </w:p>
        </w:tc>
        <w:tc>
          <w:tcPr>
            <w:tcW w:w="1418"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E95098">
        <w:tc>
          <w:tcPr>
            <w:tcW w:w="1951"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La Unidad Constitutiva fomenta la participación de todas las regiones geográficas</w:t>
            </w:r>
          </w:p>
        </w:tc>
        <w:tc>
          <w:tcPr>
            <w:tcW w:w="1418"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8F4114" w:rsidRPr="003E1822" w:rsidRDefault="00962809" w:rsidP="00962809">
      <w:pPr>
        <w:widowControl w:val="0"/>
        <w:autoSpaceDE w:val="0"/>
        <w:autoSpaceDN w:val="0"/>
        <w:adjustRightInd w:val="0"/>
        <w:spacing w:after="240"/>
        <w:rPr>
          <w:rFonts w:ascii="Arial" w:hAnsi="Arial" w:cs="Arial"/>
          <w:b/>
          <w:bCs/>
          <w:sz w:val="28"/>
          <w:szCs w:val="32"/>
        </w:rPr>
      </w:pPr>
      <w:r>
        <w:rPr>
          <w:rFonts w:ascii="Verdana" w:hAnsi="Verdana" w:cs="Verdana"/>
          <w:b/>
          <w:bCs/>
          <w:position w:val="-6"/>
          <w:sz w:val="44"/>
          <w:szCs w:val="48"/>
        </w:rPr>
        <w:t>*</w:t>
      </w:r>
      <w:r>
        <w:rPr>
          <w:rFonts w:ascii="Arial" w:hAnsi="Arial" w:cs="Arial"/>
          <w:b/>
          <w:bCs/>
          <w:sz w:val="28"/>
          <w:szCs w:val="32"/>
        </w:rPr>
        <w:t>71. Recursos de la Unidad Constitutiva de Entidades sin Fines de Lucro: </w:t>
      </w:r>
    </w:p>
    <w:tbl>
      <w:tblPr>
        <w:tblStyle w:val="Tablaconcuadrcula"/>
        <w:tblW w:w="9039" w:type="dxa"/>
        <w:tblLayout w:type="fixed"/>
        <w:tblLook w:val="04A0"/>
      </w:tblPr>
      <w:tblGrid>
        <w:gridCol w:w="1951"/>
        <w:gridCol w:w="1418"/>
        <w:gridCol w:w="992"/>
        <w:gridCol w:w="1276"/>
        <w:gridCol w:w="1275"/>
        <w:gridCol w:w="993"/>
        <w:gridCol w:w="1134"/>
      </w:tblGrid>
      <w:tr w:rsidR="00AF10D6" w:rsidRPr="003E1822" w:rsidTr="00E95098">
        <w:tc>
          <w:tcPr>
            <w:tcW w:w="1951"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418"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AF10D6" w:rsidRPr="003E1822" w:rsidTr="00E95098">
        <w:tc>
          <w:tcPr>
            <w:tcW w:w="1951"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La Unidad Constitutiva tiene el apoyo de los recursos humanos suficientes del personal de la ICANN</w:t>
            </w:r>
          </w:p>
        </w:tc>
        <w:tc>
          <w:tcPr>
            <w:tcW w:w="1418"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E95098">
        <w:tc>
          <w:tcPr>
            <w:tcW w:w="1951"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La Unidad Constitutiva tiene suficiente apoyo para viajes</w:t>
            </w:r>
          </w:p>
        </w:tc>
        <w:tc>
          <w:tcPr>
            <w:tcW w:w="1418"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72. Comunicaciones de la Unidad Constitutiva de Entidades sin Fines de Lucro:</w:t>
      </w:r>
    </w:p>
    <w:tbl>
      <w:tblPr>
        <w:tblStyle w:val="Tablaconcuadrcula"/>
        <w:tblW w:w="9039" w:type="dxa"/>
        <w:tblLayout w:type="fixed"/>
        <w:tblLook w:val="04A0"/>
      </w:tblPr>
      <w:tblGrid>
        <w:gridCol w:w="1951"/>
        <w:gridCol w:w="1418"/>
        <w:gridCol w:w="992"/>
        <w:gridCol w:w="1276"/>
        <w:gridCol w:w="1275"/>
        <w:gridCol w:w="993"/>
        <w:gridCol w:w="1134"/>
      </w:tblGrid>
      <w:tr w:rsidR="00AF10D6" w:rsidRPr="003E1822" w:rsidTr="00E95098">
        <w:tc>
          <w:tcPr>
            <w:tcW w:w="1951"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418"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AF10D6" w:rsidRPr="003E1822" w:rsidTr="00E95098">
        <w:tc>
          <w:tcPr>
            <w:tcW w:w="1951"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La Unidad Constitutiva usa los comentarios de la comunidad para mejorar su eficacia</w:t>
            </w:r>
          </w:p>
        </w:tc>
        <w:tc>
          <w:tcPr>
            <w:tcW w:w="1418"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E95098">
        <w:tc>
          <w:tcPr>
            <w:tcW w:w="1951"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La Unidad Constitutiva se comunica en lenguaje simple</w:t>
            </w:r>
          </w:p>
        </w:tc>
        <w:tc>
          <w:tcPr>
            <w:tcW w:w="1418"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E95098">
        <w:tc>
          <w:tcPr>
            <w:tcW w:w="1951"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La Unidad Constitutiva es eficaz en coordinar su trabajo con otras partes de la GNSO y la ICANN</w:t>
            </w:r>
          </w:p>
        </w:tc>
        <w:tc>
          <w:tcPr>
            <w:tcW w:w="1418"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73. Reuniones de la Unidad Constitutiva de Entidades sin Fines de Lucro:</w:t>
      </w:r>
    </w:p>
    <w:tbl>
      <w:tblPr>
        <w:tblStyle w:val="Tablaconcuadrcula"/>
        <w:tblW w:w="9039" w:type="dxa"/>
        <w:tblLayout w:type="fixed"/>
        <w:tblLook w:val="04A0"/>
      </w:tblPr>
      <w:tblGrid>
        <w:gridCol w:w="1951"/>
        <w:gridCol w:w="1418"/>
        <w:gridCol w:w="992"/>
        <w:gridCol w:w="1276"/>
        <w:gridCol w:w="1275"/>
        <w:gridCol w:w="993"/>
        <w:gridCol w:w="1134"/>
      </w:tblGrid>
      <w:tr w:rsidR="00AF10D6" w:rsidRPr="003E1822" w:rsidTr="00E95098">
        <w:tc>
          <w:tcPr>
            <w:tcW w:w="1951"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418"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AF10D6" w:rsidRPr="003E1822" w:rsidTr="00E95098">
        <w:tc>
          <w:tcPr>
            <w:tcW w:w="1951"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La Unidad Constitutiva es eficaz en planificar y priorizar los temas de su agenda</w:t>
            </w:r>
          </w:p>
        </w:tc>
        <w:tc>
          <w:tcPr>
            <w:tcW w:w="1418"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E95098">
        <w:tc>
          <w:tcPr>
            <w:tcW w:w="1951"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Las reuniones y las teleconferencias tienen la duración y la frecuencia adecuadas</w:t>
            </w:r>
          </w:p>
        </w:tc>
        <w:tc>
          <w:tcPr>
            <w:tcW w:w="1418"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E95098">
        <w:tc>
          <w:tcPr>
            <w:tcW w:w="1951"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La Unidad Constitutiva usa la tecnología en forma eficaz (por ejemplo, listas de correo electrónico y páginas wiki)</w:t>
            </w:r>
          </w:p>
        </w:tc>
        <w:tc>
          <w:tcPr>
            <w:tcW w:w="1418"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E95098">
        <w:tc>
          <w:tcPr>
            <w:tcW w:w="1951"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Las minutas o las transcripciones se publican en forma oportuna</w:t>
            </w:r>
          </w:p>
        </w:tc>
        <w:tc>
          <w:tcPr>
            <w:tcW w:w="1418"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E95098">
        <w:tc>
          <w:tcPr>
            <w:tcW w:w="1951"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Las acciones concretas y el trabajo de seguimiento están bien administrados</w:t>
            </w:r>
          </w:p>
        </w:tc>
        <w:tc>
          <w:tcPr>
            <w:tcW w:w="1418"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74. Planificación de la Unidad Constitutiva de Entidades sin Fines de Lucro:</w:t>
      </w:r>
    </w:p>
    <w:tbl>
      <w:tblPr>
        <w:tblStyle w:val="Tablaconcuadrcula"/>
        <w:tblW w:w="9039" w:type="dxa"/>
        <w:tblLayout w:type="fixed"/>
        <w:tblLook w:val="04A0"/>
      </w:tblPr>
      <w:tblGrid>
        <w:gridCol w:w="1951"/>
        <w:gridCol w:w="1418"/>
        <w:gridCol w:w="992"/>
        <w:gridCol w:w="1276"/>
        <w:gridCol w:w="1275"/>
        <w:gridCol w:w="993"/>
        <w:gridCol w:w="1134"/>
      </w:tblGrid>
      <w:tr w:rsidR="00AF10D6" w:rsidRPr="003E1822" w:rsidTr="00E95098">
        <w:tc>
          <w:tcPr>
            <w:tcW w:w="1951"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418"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AF10D6" w:rsidRPr="003E1822" w:rsidTr="00E95098">
        <w:tc>
          <w:tcPr>
            <w:tcW w:w="1951"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La Unidad Constitutiva planea para el futuro y utiliza objetivos para guiar sus actividades</w:t>
            </w:r>
          </w:p>
        </w:tc>
        <w:tc>
          <w:tcPr>
            <w:tcW w:w="1418"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E95098">
        <w:tc>
          <w:tcPr>
            <w:tcW w:w="1951"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Los objetivos planificados de la Unidad Constitutiva se alinean con los objetivos planificados de la ICANN en general</w:t>
            </w:r>
          </w:p>
        </w:tc>
        <w:tc>
          <w:tcPr>
            <w:tcW w:w="1418"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E95098">
        <w:tc>
          <w:tcPr>
            <w:tcW w:w="1951"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La Unidad Constitutiva aplica métricas adecuadas para determinar el impacto de sus resultados</w:t>
            </w:r>
          </w:p>
        </w:tc>
        <w:tc>
          <w:tcPr>
            <w:tcW w:w="1418"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E95098">
        <w:tc>
          <w:tcPr>
            <w:tcW w:w="1951"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La Unidad Constitutiva administra las cuestiones sobre cargas de trabajo en forma eficaz</w:t>
            </w:r>
          </w:p>
        </w:tc>
        <w:tc>
          <w:tcPr>
            <w:tcW w:w="1418"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 o brinde sugerencias que pueden ayudar a mejorar la Unidad Constitutiva de Entidades sin Fines de Lucro:</w:t>
      </w:r>
    </w:p>
    <w:p w:rsidR="009F36F7" w:rsidRPr="003E1822" w:rsidRDefault="009F36F7">
      <w:pPr>
        <w:rPr>
          <w:rFonts w:ascii="Arial" w:hAnsi="Arial" w:cs="Arial"/>
          <w:b/>
          <w:bCs/>
          <w:sz w:val="36"/>
          <w:szCs w:val="38"/>
        </w:rPr>
      </w:pPr>
      <w:r w:rsidRPr="003E1822">
        <w:rPr>
          <w:rFonts w:ascii="Arial" w:hAnsi="Arial" w:cs="Arial"/>
          <w:b/>
          <w:bCs/>
          <w:sz w:val="36"/>
          <w:szCs w:val="38"/>
        </w:rPr>
        <w:br w:type="page"/>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b/>
          <w:bCs/>
          <w:sz w:val="36"/>
          <w:szCs w:val="38"/>
        </w:rPr>
        <w:t>Grupo de Partes Interesadas de Registradores</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 xml:space="preserve">75. ¿Participa o es observador cercano del Grupo de Partes Interesadas de Registradores? [Si su respuesta es </w:t>
      </w:r>
      <w:r>
        <w:rPr>
          <w:rFonts w:ascii="Arial" w:hAnsi="Arial" w:cs="Arial"/>
          <w:b/>
          <w:bCs/>
          <w:i/>
          <w:iCs/>
          <w:sz w:val="28"/>
          <w:szCs w:val="32"/>
        </w:rPr>
        <w:t>No</w:t>
      </w:r>
      <w:r>
        <w:rPr>
          <w:rFonts w:ascii="Arial" w:hAnsi="Arial" w:cs="Arial"/>
          <w:b/>
          <w:bCs/>
          <w:sz w:val="28"/>
          <w:szCs w:val="32"/>
        </w:rPr>
        <w:t>, se omiten las preguntas detalladas acerca de esta parte componente]</w:t>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position w:val="2"/>
          <w:sz w:val="20"/>
          <w:szCs w:val="22"/>
        </w:rPr>
        <w:t>Sí</w:t>
      </w:r>
      <w:r w:rsidR="00AF10D6" w:rsidRPr="003E1822">
        <w:rPr>
          <w:rFonts w:ascii="Arial" w:hAnsi="Arial" w:cs="Arial"/>
          <w:position w:val="2"/>
          <w:sz w:val="20"/>
          <w:szCs w:val="22"/>
        </w:rPr>
        <w:br/>
      </w:r>
      <w:r>
        <w:rPr>
          <w:rFonts w:ascii="Arial" w:hAnsi="Arial" w:cs="Arial"/>
          <w:position w:val="2"/>
          <w:sz w:val="20"/>
          <w:szCs w:val="22"/>
        </w:rPr>
        <w:t>No</w:t>
      </w:r>
    </w:p>
    <w:p w:rsidR="009F36F7" w:rsidRPr="003E1822" w:rsidRDefault="009F36F7">
      <w:pPr>
        <w:rPr>
          <w:rFonts w:ascii="Arial" w:hAnsi="Arial" w:cs="Arial"/>
          <w:b/>
          <w:bCs/>
          <w:sz w:val="36"/>
          <w:szCs w:val="38"/>
        </w:rPr>
      </w:pPr>
      <w:r w:rsidRPr="003E1822">
        <w:rPr>
          <w:rFonts w:ascii="Arial" w:hAnsi="Arial" w:cs="Arial"/>
          <w:b/>
          <w:bCs/>
          <w:sz w:val="36"/>
          <w:szCs w:val="38"/>
        </w:rPr>
        <w:br w:type="page"/>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b/>
          <w:bCs/>
          <w:sz w:val="36"/>
          <w:szCs w:val="38"/>
        </w:rPr>
        <w:t>Preguntas acerca del Grupo de Partes Interesadas de Registradores</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 xml:space="preserve">76. Desempeño del Grupo de Partes Interesadas de Registradores: </w:t>
      </w:r>
    </w:p>
    <w:tbl>
      <w:tblPr>
        <w:tblStyle w:val="Tablaconcuadrcula"/>
        <w:tblW w:w="9039" w:type="dxa"/>
        <w:tblLayout w:type="fixed"/>
        <w:tblLook w:val="04A0"/>
      </w:tblPr>
      <w:tblGrid>
        <w:gridCol w:w="2093"/>
        <w:gridCol w:w="1276"/>
        <w:gridCol w:w="992"/>
        <w:gridCol w:w="1276"/>
        <w:gridCol w:w="1275"/>
        <w:gridCol w:w="993"/>
        <w:gridCol w:w="1134"/>
      </w:tblGrid>
      <w:tr w:rsidR="00AF10D6" w:rsidRPr="003E1822" w:rsidTr="00E95098">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AF10D6" w:rsidRPr="003E1822" w:rsidTr="00E95098">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El desempeño del grupo ha generado los resultados deseados</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E95098">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Los resultados del grupo son completos y exhaustivos</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E95098">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Las recomendaciones sobre políticas del grupo son oportunas</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 o brinde ejemplos:</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77. El Comité Ejecutivo del Grupo de Partes Interesadas de Registradores está equilibrado y representado adecuadamente:</w:t>
      </w:r>
    </w:p>
    <w:tbl>
      <w:tblPr>
        <w:tblStyle w:val="Tablaconcuadrcula"/>
        <w:tblW w:w="9039" w:type="dxa"/>
        <w:tblLayout w:type="fixed"/>
        <w:tblLook w:val="04A0"/>
      </w:tblPr>
      <w:tblGrid>
        <w:gridCol w:w="2093"/>
        <w:gridCol w:w="1276"/>
        <w:gridCol w:w="992"/>
        <w:gridCol w:w="1276"/>
        <w:gridCol w:w="1275"/>
        <w:gridCol w:w="993"/>
        <w:gridCol w:w="1134"/>
      </w:tblGrid>
      <w:tr w:rsidR="00AF10D6" w:rsidRPr="003E1822" w:rsidTr="00E95098">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considera que debe ser mejorado, ¿cómo?</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78. Participación del Grupo de Partes Interesadas de Registradores:</w:t>
      </w:r>
    </w:p>
    <w:tbl>
      <w:tblPr>
        <w:tblStyle w:val="Tablaconcuadrcula"/>
        <w:tblW w:w="9039" w:type="dxa"/>
        <w:tblLayout w:type="fixed"/>
        <w:tblLook w:val="04A0"/>
      </w:tblPr>
      <w:tblGrid>
        <w:gridCol w:w="2093"/>
        <w:gridCol w:w="1276"/>
        <w:gridCol w:w="992"/>
        <w:gridCol w:w="1276"/>
        <w:gridCol w:w="1275"/>
        <w:gridCol w:w="993"/>
        <w:gridCol w:w="1134"/>
      </w:tblGrid>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Los participantes participan en el trabajo del Grupo</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El Grupo cuenta con la suficiente experiencia técnica</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El Grupo es eficaz en alentar a que nuevos participantes se integren en el Grupo para evitar el desgaste de los voluntarios</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El Grupo fomenta la participación de todas las regiones geográficas</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962809" w:rsidRPr="003E1822" w:rsidRDefault="00962809" w:rsidP="009F36F7">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 xml:space="preserve">79. Recursos del Grupo de Partes Interesadas de Registradores: </w:t>
      </w:r>
    </w:p>
    <w:tbl>
      <w:tblPr>
        <w:tblStyle w:val="Tablaconcuadrcula"/>
        <w:tblW w:w="9039" w:type="dxa"/>
        <w:tblLayout w:type="fixed"/>
        <w:tblLook w:val="04A0"/>
      </w:tblPr>
      <w:tblGrid>
        <w:gridCol w:w="2093"/>
        <w:gridCol w:w="1276"/>
        <w:gridCol w:w="992"/>
        <w:gridCol w:w="1276"/>
        <w:gridCol w:w="1275"/>
        <w:gridCol w:w="993"/>
        <w:gridCol w:w="1134"/>
      </w:tblGrid>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El Grupo tiene el apoyo de los recursos humanos suficientes del personal de la ICANN</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El Grupo tiene suficiente apoyo para viajes</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962809" w:rsidRPr="003E1822" w:rsidRDefault="00962809" w:rsidP="00962809">
      <w:pPr>
        <w:widowControl w:val="0"/>
        <w:autoSpaceDE w:val="0"/>
        <w:autoSpaceDN w:val="0"/>
        <w:adjustRightInd w:val="0"/>
        <w:spacing w:after="240"/>
        <w:rPr>
          <w:rFonts w:ascii="Times" w:hAnsi="Times" w:cs="Times"/>
          <w:sz w:val="22"/>
        </w:rPr>
      </w:pP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80. Comunicaciones del Grupo de Partes Interesadas de Registradores:</w:t>
      </w:r>
    </w:p>
    <w:tbl>
      <w:tblPr>
        <w:tblStyle w:val="Tablaconcuadrcula"/>
        <w:tblW w:w="9039" w:type="dxa"/>
        <w:tblLayout w:type="fixed"/>
        <w:tblLook w:val="04A0"/>
      </w:tblPr>
      <w:tblGrid>
        <w:gridCol w:w="2093"/>
        <w:gridCol w:w="1276"/>
        <w:gridCol w:w="992"/>
        <w:gridCol w:w="1276"/>
        <w:gridCol w:w="1275"/>
        <w:gridCol w:w="993"/>
        <w:gridCol w:w="1134"/>
      </w:tblGrid>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El Grupo se comunica en lenguaje simple</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El Grupo usa los comentarios de la comunidad para mejorar su eficacia</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El Grupo es eficaz en coordinar su trabajo con otras partes de la GNSO y la ICANN</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81. Reuniones del Grupo de Partes Interesadas de Registradores:</w:t>
      </w:r>
    </w:p>
    <w:tbl>
      <w:tblPr>
        <w:tblStyle w:val="Tablaconcuadrcula"/>
        <w:tblW w:w="9039" w:type="dxa"/>
        <w:tblLayout w:type="fixed"/>
        <w:tblLook w:val="04A0"/>
      </w:tblPr>
      <w:tblGrid>
        <w:gridCol w:w="2093"/>
        <w:gridCol w:w="1276"/>
        <w:gridCol w:w="992"/>
        <w:gridCol w:w="1276"/>
        <w:gridCol w:w="1275"/>
        <w:gridCol w:w="993"/>
        <w:gridCol w:w="1134"/>
      </w:tblGrid>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El Grupo es eficaz en planificar y priorizar los temas de su agenda</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Las reuniones y las teleconferencias tienen la duración y la frecuencia adecuadas</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El Grupo usa la tecnología en forma eficaz (por ejemplo, listas de correo electrónico y páginas wiki)</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Las minutas o las transcripciones se publican en forma oportuna</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Las acciones concretas y el trabajo de seguimiento están bien administrados</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82. Planificación del Grupo de Partes Interesadas de Registradores:</w:t>
      </w:r>
    </w:p>
    <w:tbl>
      <w:tblPr>
        <w:tblStyle w:val="Tablaconcuadrcula"/>
        <w:tblW w:w="9039" w:type="dxa"/>
        <w:tblLayout w:type="fixed"/>
        <w:tblLook w:val="04A0"/>
      </w:tblPr>
      <w:tblGrid>
        <w:gridCol w:w="2093"/>
        <w:gridCol w:w="1276"/>
        <w:gridCol w:w="992"/>
        <w:gridCol w:w="1276"/>
        <w:gridCol w:w="1275"/>
        <w:gridCol w:w="993"/>
        <w:gridCol w:w="1134"/>
      </w:tblGrid>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El Grupo planea para el futuro y utiliza objetivos para guiar sus actividades</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Los objetivos planificados del Grupo se alinean con los objetivos planificados de la ICANN en general</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El Grupo aplica métricas adecuadas para determinar el impacto de sus resultados</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El Grupo administra las cuestiones sobre cargas de trabajo en forma eficaz</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 o brinde sugerencias que pueden ayudar a mejorar el Grupo de Partes Interesadas de Registradores:</w:t>
      </w:r>
    </w:p>
    <w:p w:rsidR="00962809" w:rsidRPr="003E1822" w:rsidRDefault="00962809" w:rsidP="00962809">
      <w:pPr>
        <w:widowControl w:val="0"/>
        <w:autoSpaceDE w:val="0"/>
        <w:autoSpaceDN w:val="0"/>
        <w:adjustRightInd w:val="0"/>
        <w:spacing w:after="240"/>
        <w:rPr>
          <w:rFonts w:ascii="Times" w:hAnsi="Times" w:cs="Times"/>
          <w:sz w:val="22"/>
        </w:rPr>
      </w:pPr>
    </w:p>
    <w:p w:rsidR="009F36F7" w:rsidRPr="003E1822" w:rsidRDefault="009F36F7">
      <w:pPr>
        <w:rPr>
          <w:rFonts w:ascii="Arial" w:hAnsi="Arial" w:cs="Arial"/>
          <w:b/>
          <w:bCs/>
          <w:sz w:val="36"/>
          <w:szCs w:val="38"/>
        </w:rPr>
      </w:pP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b/>
          <w:bCs/>
          <w:sz w:val="36"/>
          <w:szCs w:val="38"/>
        </w:rPr>
        <w:t>Grupo de Partes Interesadas de Registros</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 xml:space="preserve">83. ¿Participa o es observador cercano del Grupo de Partes Interesadas de Registros? [Si su respuesta es </w:t>
      </w:r>
      <w:r>
        <w:rPr>
          <w:rFonts w:ascii="Arial" w:hAnsi="Arial" w:cs="Arial"/>
          <w:b/>
          <w:bCs/>
          <w:i/>
          <w:iCs/>
          <w:sz w:val="28"/>
          <w:szCs w:val="32"/>
        </w:rPr>
        <w:t>No</w:t>
      </w:r>
      <w:r>
        <w:rPr>
          <w:rFonts w:ascii="Arial" w:hAnsi="Arial" w:cs="Arial"/>
          <w:b/>
          <w:bCs/>
          <w:sz w:val="28"/>
          <w:szCs w:val="32"/>
        </w:rPr>
        <w:t>, se omiten las preguntas detalladas acerca de esta parte componente]</w:t>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position w:val="2"/>
          <w:sz w:val="20"/>
          <w:szCs w:val="22"/>
        </w:rPr>
        <w:t>Sí</w:t>
      </w:r>
      <w:r w:rsidR="009F36F7" w:rsidRPr="003E1822">
        <w:rPr>
          <w:rFonts w:ascii="Marlett" w:hAnsi="Marlett" w:cs="Marlett"/>
          <w:sz w:val="22"/>
        </w:rPr>
        <w:br/>
      </w:r>
      <w:r>
        <w:rPr>
          <w:rFonts w:ascii="Arial" w:hAnsi="Arial" w:cs="Arial"/>
          <w:position w:val="2"/>
          <w:sz w:val="20"/>
          <w:szCs w:val="22"/>
        </w:rPr>
        <w:t>No</w:t>
      </w:r>
    </w:p>
    <w:p w:rsidR="009F36F7" w:rsidRPr="003E1822" w:rsidRDefault="009F36F7">
      <w:pPr>
        <w:rPr>
          <w:rFonts w:ascii="Arial" w:hAnsi="Arial" w:cs="Arial"/>
          <w:b/>
          <w:bCs/>
          <w:sz w:val="36"/>
          <w:szCs w:val="38"/>
        </w:rPr>
      </w:pPr>
      <w:r w:rsidRPr="003E1822">
        <w:rPr>
          <w:rFonts w:ascii="Arial" w:hAnsi="Arial" w:cs="Arial"/>
          <w:b/>
          <w:bCs/>
          <w:sz w:val="36"/>
          <w:szCs w:val="38"/>
        </w:rPr>
        <w:br w:type="page"/>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b/>
          <w:bCs/>
          <w:sz w:val="36"/>
          <w:szCs w:val="38"/>
        </w:rPr>
        <w:t>Preguntas acerca del Grupo de Partes Interesadas de Registros</w:t>
      </w:r>
    </w:p>
    <w:p w:rsidR="009F36F7" w:rsidRPr="003E1822" w:rsidRDefault="00962809" w:rsidP="00962809">
      <w:pPr>
        <w:widowControl w:val="0"/>
        <w:autoSpaceDE w:val="0"/>
        <w:autoSpaceDN w:val="0"/>
        <w:adjustRightInd w:val="0"/>
        <w:spacing w:after="240"/>
        <w:rPr>
          <w:rFonts w:ascii="Arial" w:hAnsi="Arial" w:cs="Arial"/>
          <w:b/>
          <w:bCs/>
          <w:sz w:val="28"/>
          <w:szCs w:val="32"/>
        </w:rPr>
      </w:pPr>
      <w:r>
        <w:rPr>
          <w:rFonts w:ascii="Verdana" w:hAnsi="Verdana" w:cs="Verdana"/>
          <w:b/>
          <w:bCs/>
          <w:position w:val="-6"/>
          <w:sz w:val="44"/>
          <w:szCs w:val="48"/>
        </w:rPr>
        <w:t>*</w:t>
      </w:r>
      <w:r>
        <w:rPr>
          <w:rFonts w:ascii="Arial" w:hAnsi="Arial" w:cs="Arial"/>
          <w:b/>
          <w:bCs/>
          <w:sz w:val="28"/>
          <w:szCs w:val="32"/>
        </w:rPr>
        <w:t xml:space="preserve">84. Desempeño del Grupo de Partes Interesadas de Registros: </w:t>
      </w:r>
    </w:p>
    <w:tbl>
      <w:tblPr>
        <w:tblStyle w:val="Tablaconcuadrcula"/>
        <w:tblW w:w="9039" w:type="dxa"/>
        <w:tblLayout w:type="fixed"/>
        <w:tblLook w:val="04A0"/>
      </w:tblPr>
      <w:tblGrid>
        <w:gridCol w:w="2093"/>
        <w:gridCol w:w="1276"/>
        <w:gridCol w:w="992"/>
        <w:gridCol w:w="1276"/>
        <w:gridCol w:w="1275"/>
        <w:gridCol w:w="993"/>
        <w:gridCol w:w="1134"/>
      </w:tblGrid>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El desempeño del grupo ha generado los resultados deseados</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Los resultados del grupo son completos y exhaustivos</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Las recomendaciones sobre políticas del grupo son oportunas</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 o brinde ejemplos:</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85. El Comité Ejecutivo del Grupo de Partes Interesadas de Registros está equilibrado y representado adecuadamente:</w:t>
      </w:r>
    </w:p>
    <w:tbl>
      <w:tblPr>
        <w:tblStyle w:val="Tablaconcuadrcula"/>
        <w:tblW w:w="9039" w:type="dxa"/>
        <w:tblLayout w:type="fixed"/>
        <w:tblLook w:val="04A0"/>
      </w:tblPr>
      <w:tblGrid>
        <w:gridCol w:w="2093"/>
        <w:gridCol w:w="1276"/>
        <w:gridCol w:w="992"/>
        <w:gridCol w:w="1276"/>
        <w:gridCol w:w="1275"/>
        <w:gridCol w:w="993"/>
        <w:gridCol w:w="1134"/>
      </w:tblGrid>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considera que debe ser mejorado, ¿cómo?</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86. Participación del Grupo de Partes Interesadas de Registros:</w:t>
      </w:r>
    </w:p>
    <w:tbl>
      <w:tblPr>
        <w:tblStyle w:val="Tablaconcuadrcula"/>
        <w:tblW w:w="9039" w:type="dxa"/>
        <w:tblLayout w:type="fixed"/>
        <w:tblLook w:val="04A0"/>
      </w:tblPr>
      <w:tblGrid>
        <w:gridCol w:w="2093"/>
        <w:gridCol w:w="1276"/>
        <w:gridCol w:w="992"/>
        <w:gridCol w:w="1276"/>
        <w:gridCol w:w="1275"/>
        <w:gridCol w:w="993"/>
        <w:gridCol w:w="1134"/>
      </w:tblGrid>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Los participantes participan en el trabajo del Grupo</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El Grupo cuenta con la suficiente experiencia técnica</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El Grupo es eficaz en alentar a que nuevos participantes se integren en el Grupo para evitar el desgaste de los voluntarios</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El Grupo fomenta la participación de todas las regiones geográficas</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9F36F7" w:rsidRPr="003E1822" w:rsidRDefault="00962809" w:rsidP="00962809">
      <w:pPr>
        <w:widowControl w:val="0"/>
        <w:autoSpaceDE w:val="0"/>
        <w:autoSpaceDN w:val="0"/>
        <w:adjustRightInd w:val="0"/>
        <w:spacing w:after="240"/>
        <w:rPr>
          <w:rFonts w:ascii="Arial" w:hAnsi="Arial" w:cs="Arial"/>
          <w:b/>
          <w:bCs/>
          <w:sz w:val="28"/>
          <w:szCs w:val="32"/>
        </w:rPr>
      </w:pPr>
      <w:r>
        <w:rPr>
          <w:rFonts w:ascii="Verdana" w:hAnsi="Verdana" w:cs="Verdana"/>
          <w:b/>
          <w:bCs/>
          <w:position w:val="-6"/>
          <w:sz w:val="44"/>
          <w:szCs w:val="48"/>
        </w:rPr>
        <w:t>*</w:t>
      </w:r>
      <w:r>
        <w:rPr>
          <w:rFonts w:ascii="Arial" w:hAnsi="Arial" w:cs="Arial"/>
          <w:b/>
          <w:bCs/>
          <w:sz w:val="28"/>
          <w:szCs w:val="32"/>
        </w:rPr>
        <w:t xml:space="preserve">87. Recursos del Grupo de Partes Interesadas de Registros: </w:t>
      </w:r>
    </w:p>
    <w:tbl>
      <w:tblPr>
        <w:tblStyle w:val="Tablaconcuadrcula"/>
        <w:tblW w:w="9039" w:type="dxa"/>
        <w:tblLayout w:type="fixed"/>
        <w:tblLook w:val="04A0"/>
      </w:tblPr>
      <w:tblGrid>
        <w:gridCol w:w="2093"/>
        <w:gridCol w:w="1276"/>
        <w:gridCol w:w="992"/>
        <w:gridCol w:w="1276"/>
        <w:gridCol w:w="1275"/>
        <w:gridCol w:w="993"/>
        <w:gridCol w:w="1134"/>
      </w:tblGrid>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El Grupo tiene el apoyo de los recursos humanos suficientes del personal de la ICANN</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El Grupo tiene suficiente apoyo para viajes</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88. Comunicaciones del Grupo de Partes Interesadas de Registros:</w:t>
      </w:r>
    </w:p>
    <w:tbl>
      <w:tblPr>
        <w:tblStyle w:val="Tablaconcuadrcula"/>
        <w:tblW w:w="9039" w:type="dxa"/>
        <w:tblLayout w:type="fixed"/>
        <w:tblLook w:val="04A0"/>
      </w:tblPr>
      <w:tblGrid>
        <w:gridCol w:w="2093"/>
        <w:gridCol w:w="1276"/>
        <w:gridCol w:w="992"/>
        <w:gridCol w:w="1276"/>
        <w:gridCol w:w="1275"/>
        <w:gridCol w:w="993"/>
        <w:gridCol w:w="1134"/>
      </w:tblGrid>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El Grupo se comunica en lenguaje simple</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El Grupo usa los comentarios de la comunidad para mejorar su eficacia</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El Grupo es eficaz en coordinar su trabajo con otras partes de la GNSO y la ICANN</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89. Reuniones del Grupo de Partes Interesadas de Registros:</w:t>
      </w:r>
    </w:p>
    <w:tbl>
      <w:tblPr>
        <w:tblStyle w:val="Tablaconcuadrcula"/>
        <w:tblW w:w="9039" w:type="dxa"/>
        <w:tblLayout w:type="fixed"/>
        <w:tblLook w:val="04A0"/>
      </w:tblPr>
      <w:tblGrid>
        <w:gridCol w:w="2093"/>
        <w:gridCol w:w="1276"/>
        <w:gridCol w:w="992"/>
        <w:gridCol w:w="1276"/>
        <w:gridCol w:w="1275"/>
        <w:gridCol w:w="993"/>
        <w:gridCol w:w="1134"/>
      </w:tblGrid>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El Grupo es eficaz en planificar y priorizar los temas de su agenda</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Las reuniones y las teleconferencias tienen la duración y la frecuencia adecuadas</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El Grupo usa la tecnología en forma eficaz (por ejemplo, listas de correo electrónico y páginas wiki)</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Las minutas o las transcripciones se publican en forma oportuna</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Las acciones concretas y el trabajo de seguimiento están bien administrados</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w:t>
      </w:r>
    </w:p>
    <w:p w:rsidR="00962809" w:rsidRPr="003E1822" w:rsidRDefault="00962809" w:rsidP="00962809">
      <w:pPr>
        <w:widowControl w:val="0"/>
        <w:autoSpaceDE w:val="0"/>
        <w:autoSpaceDN w:val="0"/>
        <w:adjustRightInd w:val="0"/>
        <w:spacing w:after="240"/>
        <w:rPr>
          <w:rFonts w:ascii="Times" w:hAnsi="Times" w:cs="Times"/>
          <w:sz w:val="22"/>
        </w:rPr>
      </w:pPr>
      <w:r>
        <w:rPr>
          <w:rFonts w:ascii="Verdana" w:hAnsi="Verdana" w:cs="Verdana"/>
          <w:b/>
          <w:bCs/>
          <w:position w:val="-6"/>
          <w:sz w:val="44"/>
          <w:szCs w:val="48"/>
        </w:rPr>
        <w:t>*</w:t>
      </w:r>
      <w:r>
        <w:rPr>
          <w:rFonts w:ascii="Arial" w:hAnsi="Arial" w:cs="Arial"/>
          <w:b/>
          <w:bCs/>
          <w:sz w:val="28"/>
          <w:szCs w:val="32"/>
        </w:rPr>
        <w:t>90. Planificación del Grupo de Partes Interesadas de Registros:</w:t>
      </w:r>
    </w:p>
    <w:tbl>
      <w:tblPr>
        <w:tblStyle w:val="Tablaconcuadrcula"/>
        <w:tblW w:w="9039" w:type="dxa"/>
        <w:tblLayout w:type="fixed"/>
        <w:tblLook w:val="04A0"/>
      </w:tblPr>
      <w:tblGrid>
        <w:gridCol w:w="2093"/>
        <w:gridCol w:w="1276"/>
        <w:gridCol w:w="992"/>
        <w:gridCol w:w="1276"/>
        <w:gridCol w:w="1275"/>
        <w:gridCol w:w="993"/>
        <w:gridCol w:w="1134"/>
      </w:tblGrid>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de acuerdo</w:t>
            </w: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De acuerdo</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En desacuerdo</w:t>
            </w: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Totalmente en desacuerdo</w:t>
            </w: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contesto</w:t>
            </w: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No aplicable</w:t>
            </w: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El Grupo planea para el futuro y utiliza objetivos para guiar sus actividades</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Los objetivos planificados del Grupo se alinean con los objetivos planificados de la ICANN en general</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El Grupo aplica métricas adecuadas para determinar el impacto de sus resultados</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r w:rsidR="00AF10D6" w:rsidRPr="003E1822" w:rsidTr="00D87F81">
        <w:tc>
          <w:tcPr>
            <w:tcW w:w="2093" w:type="dxa"/>
          </w:tcPr>
          <w:p w:rsidR="00AF10D6" w:rsidRPr="003E1822" w:rsidRDefault="00AF10D6" w:rsidP="003E1822">
            <w:pPr>
              <w:widowControl w:val="0"/>
              <w:autoSpaceDE w:val="0"/>
              <w:autoSpaceDN w:val="0"/>
              <w:adjustRightInd w:val="0"/>
              <w:spacing w:after="240"/>
              <w:rPr>
                <w:rFonts w:ascii="Times" w:hAnsi="Times" w:cs="Times"/>
                <w:sz w:val="22"/>
              </w:rPr>
            </w:pPr>
            <w:r>
              <w:rPr>
                <w:rFonts w:ascii="Arial" w:hAnsi="Arial" w:cs="Arial"/>
                <w:sz w:val="20"/>
                <w:szCs w:val="22"/>
              </w:rPr>
              <w:t>El Grupo administra las cuestiones sobre cargas de trabajo en forma eficaz</w:t>
            </w: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2"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6"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275"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993" w:type="dxa"/>
          </w:tcPr>
          <w:p w:rsidR="00AF10D6" w:rsidRPr="003E1822"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3E1822" w:rsidRDefault="00AF10D6" w:rsidP="003E1822">
            <w:pPr>
              <w:widowControl w:val="0"/>
              <w:autoSpaceDE w:val="0"/>
              <w:autoSpaceDN w:val="0"/>
              <w:adjustRightInd w:val="0"/>
              <w:spacing w:after="240"/>
              <w:rPr>
                <w:rFonts w:ascii="Times" w:hAnsi="Times" w:cs="Times"/>
                <w:sz w:val="22"/>
              </w:rPr>
            </w:pPr>
          </w:p>
        </w:tc>
      </w:tr>
    </w:tbl>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 w:val="20"/>
          <w:szCs w:val="22"/>
        </w:rPr>
        <w:t>Si lo desea, amplíe su respuesta o brinde sugerencias que pueden ayudar a mejorar el Grupo de Partes Interesadas de Registros:</w:t>
      </w:r>
    </w:p>
    <w:p w:rsidR="009F36F7" w:rsidRPr="003E1822" w:rsidRDefault="009F36F7">
      <w:pPr>
        <w:rPr>
          <w:rFonts w:ascii="Arial" w:hAnsi="Arial" w:cs="Arial"/>
          <w:b/>
          <w:bCs/>
          <w:sz w:val="36"/>
          <w:szCs w:val="38"/>
        </w:rPr>
      </w:pPr>
      <w:r w:rsidRPr="003E1822">
        <w:rPr>
          <w:rFonts w:ascii="Arial" w:hAnsi="Arial" w:cs="Arial"/>
          <w:b/>
          <w:bCs/>
          <w:sz w:val="36"/>
          <w:szCs w:val="38"/>
        </w:rPr>
        <w:br w:type="page"/>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b/>
          <w:bCs/>
          <w:sz w:val="36"/>
          <w:szCs w:val="38"/>
        </w:rPr>
        <w:t>Comentarios finales</w:t>
      </w:r>
    </w:p>
    <w:p w:rsidR="00962809" w:rsidRPr="003E1822" w:rsidRDefault="006446B7" w:rsidP="00962809">
      <w:pPr>
        <w:widowControl w:val="0"/>
        <w:autoSpaceDE w:val="0"/>
        <w:autoSpaceDN w:val="0"/>
        <w:adjustRightInd w:val="0"/>
        <w:spacing w:after="240"/>
        <w:rPr>
          <w:rFonts w:ascii="Times" w:hAnsi="Times" w:cs="Times"/>
          <w:sz w:val="22"/>
        </w:rPr>
      </w:pPr>
      <w:r>
        <w:rPr>
          <w:rFonts w:ascii="Arial" w:hAnsi="Arial" w:cs="Arial"/>
          <w:b/>
          <w:bCs/>
          <w:sz w:val="28"/>
          <w:szCs w:val="32"/>
        </w:rPr>
        <w:t>91. ¿Cuáles son tres cosas que la GNSO debe acordar mejorar o realizar más para aumentar su eficacia?</w:t>
      </w:r>
      <w:r w:rsidR="00AF10D6" w:rsidRPr="003E1822">
        <w:rPr>
          <w:rFonts w:ascii="Arial" w:hAnsi="Arial" w:cs="Arial"/>
          <w:b/>
          <w:bCs/>
          <w:sz w:val="28"/>
          <w:szCs w:val="32"/>
        </w:rPr>
        <w:br/>
      </w:r>
    </w:p>
    <w:p w:rsidR="00962809" w:rsidRPr="003E1822" w:rsidRDefault="006446B7" w:rsidP="00962809">
      <w:pPr>
        <w:widowControl w:val="0"/>
        <w:autoSpaceDE w:val="0"/>
        <w:autoSpaceDN w:val="0"/>
        <w:adjustRightInd w:val="0"/>
        <w:spacing w:after="240"/>
        <w:rPr>
          <w:rFonts w:ascii="Times" w:hAnsi="Times" w:cs="Times"/>
          <w:sz w:val="22"/>
        </w:rPr>
      </w:pPr>
      <w:r>
        <w:rPr>
          <w:rFonts w:ascii="Arial" w:hAnsi="Arial" w:cs="Arial"/>
          <w:b/>
          <w:bCs/>
          <w:sz w:val="28"/>
          <w:szCs w:val="32"/>
        </w:rPr>
        <w:t>92. ¿Cuáles son tres cosas que la GNSO debe acordar realizar en menor medida o dejar de realizar para aumentar su eficacia?</w:t>
      </w:r>
      <w:r w:rsidR="00AF10D6" w:rsidRPr="003E1822">
        <w:rPr>
          <w:rFonts w:ascii="Arial" w:hAnsi="Arial" w:cs="Arial"/>
          <w:b/>
          <w:bCs/>
          <w:sz w:val="28"/>
          <w:szCs w:val="32"/>
        </w:rPr>
        <w:br/>
      </w:r>
    </w:p>
    <w:p w:rsidR="00962809" w:rsidRPr="003E1822" w:rsidRDefault="006446B7" w:rsidP="00962809">
      <w:pPr>
        <w:widowControl w:val="0"/>
        <w:autoSpaceDE w:val="0"/>
        <w:autoSpaceDN w:val="0"/>
        <w:adjustRightInd w:val="0"/>
        <w:spacing w:after="240"/>
        <w:rPr>
          <w:rFonts w:ascii="Times" w:hAnsi="Times" w:cs="Times"/>
          <w:sz w:val="22"/>
        </w:rPr>
      </w:pPr>
      <w:r>
        <w:rPr>
          <w:rFonts w:ascii="Arial" w:hAnsi="Arial" w:cs="Arial"/>
          <w:b/>
          <w:bCs/>
          <w:sz w:val="28"/>
          <w:szCs w:val="32"/>
        </w:rPr>
        <w:t>93. ¿Tiene otros comentarios que le gustaría realizar?</w:t>
      </w:r>
    </w:p>
    <w:p w:rsidR="009F36F7" w:rsidRPr="003E1822" w:rsidRDefault="009F36F7">
      <w:pPr>
        <w:rPr>
          <w:rFonts w:ascii="Arial" w:hAnsi="Arial" w:cs="Arial"/>
          <w:b/>
          <w:bCs/>
          <w:sz w:val="36"/>
          <w:szCs w:val="38"/>
        </w:rPr>
      </w:pPr>
      <w:r w:rsidRPr="003E1822">
        <w:rPr>
          <w:rFonts w:ascii="Arial" w:hAnsi="Arial" w:cs="Arial"/>
          <w:b/>
          <w:bCs/>
          <w:sz w:val="36"/>
          <w:szCs w:val="38"/>
        </w:rPr>
        <w:br w:type="page"/>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b/>
          <w:bCs/>
          <w:sz w:val="36"/>
          <w:szCs w:val="38"/>
        </w:rPr>
        <w:t>Gracias</w:t>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Cs w:val="26"/>
        </w:rPr>
        <w:t>El equipo de Westlake Governance le agradece por completar el cuestionario.</w:t>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Cs w:val="26"/>
        </w:rPr>
        <w:t xml:space="preserve">Si desea ampliar cualquiera de sus respuestas o enviarnos información complementaria, envíe un mensaje al correo electrónico siguiente: </w:t>
      </w:r>
      <w:hyperlink r:id="rId10" w:history="1">
        <w:r>
          <w:rPr>
            <w:rStyle w:val="Hipervnculo"/>
            <w:rFonts w:ascii="Arial" w:hAnsi="Arial" w:cs="Arial"/>
            <w:color w:val="0000FF"/>
            <w:szCs w:val="26"/>
          </w:rPr>
          <w:t>gnsoreview@westlakegovernance.com</w:t>
        </w:r>
      </w:hyperlink>
      <w:r>
        <w:rPr>
          <w:rFonts w:ascii="Arial" w:hAnsi="Arial" w:cs="Arial"/>
          <w:szCs w:val="26"/>
        </w:rPr>
        <w:t>.</w:t>
      </w:r>
    </w:p>
    <w:p w:rsidR="00962809" w:rsidRPr="003E1822" w:rsidRDefault="00962809" w:rsidP="00962809">
      <w:pPr>
        <w:widowControl w:val="0"/>
        <w:autoSpaceDE w:val="0"/>
        <w:autoSpaceDN w:val="0"/>
        <w:adjustRightInd w:val="0"/>
        <w:spacing w:after="240"/>
        <w:rPr>
          <w:rFonts w:ascii="Times" w:hAnsi="Times" w:cs="Times"/>
          <w:sz w:val="22"/>
        </w:rPr>
      </w:pPr>
      <w:r>
        <w:rPr>
          <w:rFonts w:ascii="Arial" w:hAnsi="Arial" w:cs="Arial"/>
          <w:szCs w:val="26"/>
        </w:rPr>
        <w:t>Cuando salga de esta página, su navegador será redirigido a la página de inicio de Revisión de la GNSO.</w:t>
      </w:r>
    </w:p>
    <w:p w:rsidR="00DB317D" w:rsidRPr="003E1822" w:rsidRDefault="00DB317D">
      <w:pPr>
        <w:rPr>
          <w:sz w:val="22"/>
        </w:rPr>
      </w:pPr>
    </w:p>
    <w:sectPr w:rsidR="00DB317D" w:rsidRPr="003E1822" w:rsidSect="00D72F8E">
      <w:headerReference w:type="default" r:id="rId11"/>
      <w:pgSz w:w="12240" w:h="15840"/>
      <w:pgMar w:top="2421" w:right="1797" w:bottom="1134" w:left="179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3ED" w:rsidRDefault="007423ED" w:rsidP="007D754A">
      <w:r>
        <w:separator/>
      </w:r>
    </w:p>
  </w:endnote>
  <w:endnote w:type="continuationSeparator" w:id="1">
    <w:p w:rsidR="007423ED" w:rsidRDefault="007423ED" w:rsidP="007D754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3ED" w:rsidRDefault="007423ED" w:rsidP="007D754A">
      <w:r>
        <w:separator/>
      </w:r>
    </w:p>
  </w:footnote>
  <w:footnote w:type="continuationSeparator" w:id="1">
    <w:p w:rsidR="007423ED" w:rsidRDefault="007423ED" w:rsidP="007D7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3C" w:rsidRDefault="0079293C" w:rsidP="007D754A">
    <w:pPr>
      <w:pStyle w:val="Encabezado"/>
      <w:ind w:left="-1080"/>
    </w:pPr>
    <w:r>
      <w:rPr>
        <w:rFonts w:ascii="Helvetica" w:hAnsi="Helvetica" w:cs="Helvetica"/>
        <w:noProof/>
        <w:lang w:val="es-AR" w:eastAsia="es-AR" w:bidi="ar-SA"/>
      </w:rPr>
      <w:drawing>
        <wp:inline distT="0" distB="0" distL="0" distR="0">
          <wp:extent cx="1257300" cy="10079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mo="http://schemas.microsoft.com/office/mac/office/2008/main" xmlns:mv="urn:schemas-microsoft-com:mac:vml" xmlns:a14="http://schemas.microsoft.com/office/drawing/2010/main" xmlns:msxsl="urn:schemas-microsoft-com:xslt" xmlns:p="http://schemas.openxmlformats.org/presentationml/2006/main" xmlns:c="http://schemas.openxmlformats.org/drawingml/2006/chart"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1257558" cy="1008178"/>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footnotePr>
    <w:footnote w:id="0"/>
    <w:footnote w:id="1"/>
  </w:footnotePr>
  <w:endnotePr>
    <w:endnote w:id="0"/>
    <w:endnote w:id="1"/>
  </w:endnotePr>
  <w:compat>
    <w:useFELayout/>
  </w:compat>
  <w:rsids>
    <w:rsidRoot w:val="00962809"/>
    <w:rsid w:val="000702DA"/>
    <w:rsid w:val="000A6E13"/>
    <w:rsid w:val="00192AA5"/>
    <w:rsid w:val="002464AA"/>
    <w:rsid w:val="002A1DA6"/>
    <w:rsid w:val="00354CA3"/>
    <w:rsid w:val="003E1822"/>
    <w:rsid w:val="003F6ABE"/>
    <w:rsid w:val="00422937"/>
    <w:rsid w:val="00423C6E"/>
    <w:rsid w:val="00530085"/>
    <w:rsid w:val="00552F77"/>
    <w:rsid w:val="00556521"/>
    <w:rsid w:val="00604A7E"/>
    <w:rsid w:val="0062481C"/>
    <w:rsid w:val="006446B7"/>
    <w:rsid w:val="006A3C72"/>
    <w:rsid w:val="006E1809"/>
    <w:rsid w:val="007423ED"/>
    <w:rsid w:val="007560BA"/>
    <w:rsid w:val="0079293C"/>
    <w:rsid w:val="007D754A"/>
    <w:rsid w:val="008062A8"/>
    <w:rsid w:val="0086301F"/>
    <w:rsid w:val="008B4286"/>
    <w:rsid w:val="008F4114"/>
    <w:rsid w:val="00901669"/>
    <w:rsid w:val="0094310A"/>
    <w:rsid w:val="00962809"/>
    <w:rsid w:val="009E4E26"/>
    <w:rsid w:val="009F36F7"/>
    <w:rsid w:val="009F5901"/>
    <w:rsid w:val="00A162F8"/>
    <w:rsid w:val="00AD3544"/>
    <w:rsid w:val="00AF10D6"/>
    <w:rsid w:val="00CC5306"/>
    <w:rsid w:val="00D72F8E"/>
    <w:rsid w:val="00D87F81"/>
    <w:rsid w:val="00DB317D"/>
    <w:rsid w:val="00DB4512"/>
    <w:rsid w:val="00E13087"/>
    <w:rsid w:val="00E16FF3"/>
    <w:rsid w:val="00E176D5"/>
    <w:rsid w:val="00E76E87"/>
    <w:rsid w:val="00E93D31"/>
    <w:rsid w:val="00E95098"/>
    <w:rsid w:val="00EB3FAB"/>
    <w:rsid w:val="00EC305F"/>
    <w:rsid w:val="00F16B26"/>
    <w:rsid w:val="00F23455"/>
    <w:rsid w:val="00F51744"/>
    <w:rsid w:val="00F5289C"/>
    <w:rsid w:val="00F629B7"/>
    <w:rsid w:val="00F9309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MX" w:eastAsia="es-MX" w:bidi="es-MX"/>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280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62809"/>
    <w:rPr>
      <w:rFonts w:ascii="Lucida Grande" w:hAnsi="Lucida Grande" w:cs="Lucida Grande"/>
      <w:sz w:val="18"/>
      <w:szCs w:val="18"/>
    </w:rPr>
  </w:style>
  <w:style w:type="paragraph" w:styleId="Prrafodelista">
    <w:name w:val="List Paragraph"/>
    <w:basedOn w:val="Normal"/>
    <w:uiPriority w:val="34"/>
    <w:qFormat/>
    <w:rsid w:val="00962809"/>
    <w:pPr>
      <w:ind w:left="720"/>
      <w:contextualSpacing/>
    </w:pPr>
  </w:style>
  <w:style w:type="table" w:styleId="Tablaconcuadrcula">
    <w:name w:val="Table Grid"/>
    <w:basedOn w:val="Tablanormal"/>
    <w:uiPriority w:val="59"/>
    <w:rsid w:val="00756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D754A"/>
    <w:pPr>
      <w:tabs>
        <w:tab w:val="center" w:pos="4320"/>
        <w:tab w:val="right" w:pos="8640"/>
      </w:tabs>
    </w:pPr>
  </w:style>
  <w:style w:type="character" w:customStyle="1" w:styleId="EncabezadoCar">
    <w:name w:val="Encabezado Car"/>
    <w:basedOn w:val="Fuentedeprrafopredeter"/>
    <w:link w:val="Encabezado"/>
    <w:uiPriority w:val="99"/>
    <w:rsid w:val="007D754A"/>
  </w:style>
  <w:style w:type="paragraph" w:styleId="Piedepgina">
    <w:name w:val="footer"/>
    <w:basedOn w:val="Normal"/>
    <w:link w:val="PiedepginaCar"/>
    <w:uiPriority w:val="99"/>
    <w:unhideWhenUsed/>
    <w:rsid w:val="007D754A"/>
    <w:pPr>
      <w:tabs>
        <w:tab w:val="center" w:pos="4320"/>
        <w:tab w:val="right" w:pos="8640"/>
      </w:tabs>
    </w:pPr>
  </w:style>
  <w:style w:type="character" w:customStyle="1" w:styleId="PiedepginaCar">
    <w:name w:val="Pie de página Car"/>
    <w:basedOn w:val="Fuentedeprrafopredeter"/>
    <w:link w:val="Piedepgina"/>
    <w:uiPriority w:val="99"/>
    <w:rsid w:val="007D754A"/>
  </w:style>
  <w:style w:type="character" w:styleId="Hipervnculo">
    <w:name w:val="Hyperlink"/>
    <w:basedOn w:val="Fuentedeprrafopredeter"/>
    <w:uiPriority w:val="99"/>
    <w:unhideWhenUsed/>
    <w:rsid w:val="007D754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8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809"/>
    <w:rPr>
      <w:rFonts w:ascii="Lucida Grande" w:hAnsi="Lucida Grande" w:cs="Lucida Grande"/>
      <w:sz w:val="18"/>
      <w:szCs w:val="18"/>
    </w:rPr>
  </w:style>
  <w:style w:type="paragraph" w:styleId="ListParagraph">
    <w:name w:val="List Paragraph"/>
    <w:basedOn w:val="Normal"/>
    <w:uiPriority w:val="34"/>
    <w:qFormat/>
    <w:rsid w:val="00962809"/>
    <w:pPr>
      <w:ind w:left="720"/>
      <w:contextualSpacing/>
    </w:pPr>
  </w:style>
  <w:style w:type="table" w:styleId="TableGrid">
    <w:name w:val="Table Grid"/>
    <w:basedOn w:val="TableNormal"/>
    <w:uiPriority w:val="59"/>
    <w:rsid w:val="00756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754A"/>
    <w:pPr>
      <w:tabs>
        <w:tab w:val="center" w:pos="4320"/>
        <w:tab w:val="right" w:pos="8640"/>
      </w:tabs>
    </w:pPr>
  </w:style>
  <w:style w:type="character" w:customStyle="1" w:styleId="HeaderChar">
    <w:name w:val="Header Char"/>
    <w:basedOn w:val="DefaultParagraphFont"/>
    <w:link w:val="Header"/>
    <w:uiPriority w:val="99"/>
    <w:rsid w:val="007D754A"/>
  </w:style>
  <w:style w:type="paragraph" w:styleId="Footer">
    <w:name w:val="footer"/>
    <w:basedOn w:val="Normal"/>
    <w:link w:val="FooterChar"/>
    <w:uiPriority w:val="99"/>
    <w:unhideWhenUsed/>
    <w:rsid w:val="007D754A"/>
    <w:pPr>
      <w:tabs>
        <w:tab w:val="center" w:pos="4320"/>
        <w:tab w:val="right" w:pos="8640"/>
      </w:tabs>
    </w:pPr>
  </w:style>
  <w:style w:type="character" w:customStyle="1" w:styleId="FooterChar">
    <w:name w:val="Footer Char"/>
    <w:basedOn w:val="DefaultParagraphFont"/>
    <w:link w:val="Footer"/>
    <w:uiPriority w:val="99"/>
    <w:rsid w:val="007D754A"/>
  </w:style>
  <w:style w:type="character" w:styleId="Hyperlink">
    <w:name w:val="Hyperlink"/>
    <w:basedOn w:val="DefaultParagraphFont"/>
    <w:uiPriority w:val="99"/>
    <w:unhideWhenUsed/>
    <w:rsid w:val="007D754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gnsoreview@westlakegovernanc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nsoreview@westlakegovernanc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nsoreview@westlakegovernanc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gnsoreview@westlakegovernance.com" TargetMode="External"/><Relationship Id="rId4" Type="http://schemas.openxmlformats.org/officeDocument/2006/relationships/footnotes" Target="footnotes.xml"/><Relationship Id="rId9" Type="http://schemas.openxmlformats.org/officeDocument/2006/relationships/hyperlink" Target="mailto:gnsoreview@westlakegovernance.com"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62</Pages>
  <Words>7214</Words>
  <Characters>39683</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Renner</dc:creator>
  <cp:keywords/>
  <dc:description/>
  <cp:lastModifiedBy>HGM</cp:lastModifiedBy>
  <cp:revision>13</cp:revision>
  <dcterms:created xsi:type="dcterms:W3CDTF">2014-08-10T16:47:00Z</dcterms:created>
  <dcterms:modified xsi:type="dcterms:W3CDTF">2014-08-15T01:01:00Z</dcterms:modified>
</cp:coreProperties>
</file>