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4A" w:rsidRPr="004375C0" w:rsidRDefault="007D754A" w:rsidP="00962809">
      <w:pPr>
        <w:widowControl w:val="0"/>
        <w:autoSpaceDE w:val="0"/>
        <w:autoSpaceDN w:val="0"/>
        <w:adjustRightInd w:val="0"/>
        <w:spacing w:after="240"/>
        <w:rPr>
          <w:rFonts w:ascii="Arial" w:eastAsia="Arial Unicode MS" w:hAnsi="Arial" w:cs="Arial"/>
          <w:b/>
          <w:sz w:val="32"/>
          <w:szCs w:val="32"/>
        </w:rPr>
      </w:pPr>
      <w:r w:rsidRPr="004375C0">
        <w:rPr>
          <w:rFonts w:ascii="Arial" w:eastAsia="Arial Unicode MS" w:hAnsi="Arial" w:cs="Arial"/>
          <w:b/>
          <w:bCs/>
          <w:sz w:val="32"/>
          <w:szCs w:val="32"/>
        </w:rPr>
        <w:t xml:space="preserve">يُرجى إكمال المسح التالي وتقديمه على موقع </w:t>
      </w:r>
      <w:hyperlink r:id="rId8">
        <w:r w:rsidRPr="004375C0">
          <w:rPr>
            <w:rStyle w:val="Hyperlink"/>
            <w:rFonts w:ascii="Arial" w:eastAsia="Arial Unicode MS" w:hAnsi="Arial" w:cs="Arial"/>
            <w:b/>
            <w:sz w:val="32"/>
            <w:rtl w:val="0"/>
          </w:rPr>
          <w:t>gnsoreview@westlakegovernance.com</w:t>
        </w:r>
      </w:hyperlink>
      <w:r w:rsidRPr="004375C0">
        <w:rPr>
          <w:rFonts w:ascii="Arial" w:eastAsia="Arial Unicode MS" w:hAnsi="Arial" w:cs="Arial"/>
          <w:b/>
          <w:bCs/>
          <w:sz w:val="32"/>
          <w:szCs w:val="32"/>
        </w:rPr>
        <w:t xml:space="preserve"> بتنسيق مستند </w:t>
      </w:r>
      <w:r w:rsidRPr="004375C0">
        <w:rPr>
          <w:rFonts w:ascii="Arial" w:eastAsia="Arial Unicode MS" w:hAnsi="Arial" w:cs="Arial"/>
          <w:b/>
          <w:sz w:val="32"/>
          <w:rtl w:val="0"/>
        </w:rPr>
        <w:t>Word</w:t>
      </w:r>
      <w:r w:rsidRPr="004375C0">
        <w:rPr>
          <w:rFonts w:ascii="Arial" w:eastAsia="Arial Unicode MS" w:hAnsi="Arial" w:cs="Arial"/>
          <w:b/>
          <w:bCs/>
          <w:sz w:val="32"/>
          <w:szCs w:val="32"/>
        </w:rPr>
        <w:t xml:space="preserve"> – لا نتمكن من ترجمة الملفات الواردة بتنسيق </w:t>
      </w:r>
      <w:r w:rsidRPr="004375C0">
        <w:rPr>
          <w:rFonts w:ascii="Arial" w:eastAsia="Arial Unicode MS" w:hAnsi="Arial" w:cs="Arial"/>
          <w:b/>
          <w:sz w:val="32"/>
          <w:rtl w:val="0"/>
        </w:rPr>
        <w:t>PDF</w:t>
      </w:r>
      <w:r w:rsidRPr="004375C0">
        <w:rPr>
          <w:rFonts w:ascii="Arial" w:eastAsia="Arial Unicode MS" w:hAnsi="Arial" w:cs="Arial"/>
          <w:b/>
          <w:bCs/>
          <w:sz w:val="32"/>
          <w:szCs w:val="32"/>
        </w:rPr>
        <w:t xml:space="preserve"> . إذا كان لديك أية استفسارات بخصوص هذا المسح، أو عن كيفية تقديمه، يُرجى التواصل معنا عبر الموقع التالي </w:t>
      </w:r>
      <w:hyperlink r:id="rId9">
        <w:r w:rsidRPr="004375C0">
          <w:rPr>
            <w:rStyle w:val="Hyperlink"/>
            <w:rFonts w:ascii="Arial" w:eastAsia="Arial Unicode MS" w:hAnsi="Arial" w:cs="Arial"/>
            <w:b/>
            <w:sz w:val="32"/>
            <w:rtl w:val="0"/>
          </w:rPr>
          <w:t>gnsoreview@westlakegovernance.com</w:t>
        </w:r>
      </w:hyperlink>
      <w:r w:rsidRPr="004375C0">
        <w:rPr>
          <w:rFonts w:ascii="Arial" w:eastAsia="Arial Unicode MS" w:hAnsi="Arial" w:cs="Arial"/>
          <w:b/>
          <w:bCs/>
          <w:sz w:val="32"/>
          <w:szCs w:val="32"/>
        </w:rPr>
        <w:t>.</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t xml:space="preserve">مقدمة عن التقييم 360 لمراجعة </w:t>
      </w:r>
      <w:r w:rsidRPr="004375C0">
        <w:rPr>
          <w:rFonts w:ascii="Arial" w:eastAsia="Arial Unicode MS" w:hAnsi="Arial" w:cs="Arial"/>
          <w:b/>
          <w:sz w:val="36"/>
          <w:rtl w:val="0"/>
        </w:rPr>
        <w:t>GNSO</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مرحبًا بكم في التقييم 360 لمراجعة منظمة دعم الأسماء العامة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هذا الاستبيان هو جزء جديد من المراجعات التنظيمية التي تقوم بها </w:t>
      </w:r>
      <w:r w:rsidRPr="004375C0">
        <w:rPr>
          <w:rFonts w:ascii="Arial" w:eastAsia="Arial Unicode MS" w:hAnsi="Arial" w:cs="Arial"/>
          <w:sz w:val="20"/>
          <w:rtl w:val="0"/>
        </w:rPr>
        <w:t>ICANN</w:t>
      </w:r>
      <w:r w:rsidRPr="004375C0">
        <w:rPr>
          <w:rFonts w:ascii="Arial" w:eastAsia="Arial Unicode MS" w:hAnsi="Arial" w:cs="Arial"/>
          <w:sz w:val="20"/>
          <w:szCs w:val="20"/>
        </w:rPr>
        <w:t>.</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والغرض من هذه المراجعة هو تقييم الفعالية التنظيمية لمنظمة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والتعرف على المجالات التي تعمل فيها بصورة جيدة، إلى جانب تحديد المجالات التي تحتاج إلى تحسين، وتقديم التوصية فيما يتعلق بالتغييرات المطلوبة. جدير بالذكر أن هذه المراجعة تتم كل خمس سنوات بصورة منتظمة لكل كيانات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وفقًا للوائح الداخلية للحفاظ على ثقة الجمهور في جدواها وموثوقيتها ومساءلتها.</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وتعتمد جودة مراجعة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وصلاحيتها وقبولها وكذلك التحسينات الناتجة عنها على التعقيبات ذات الصلة والمفيدة من مجموعة متنوعة ونموذجية من الأفراد. وهذا هو حجر الأساس في نموذج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من أسفل إلى أعلى لأصحاب المصلحة المتعددين.</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كما صُمم هذا الاستبيان لجمع البيانات من مجتمع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وهياكل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الأخرى وأفراد المجتمع والمجلس والموظفين. وسيتم استكمال هذا الاستبيان عبر عدد من الوسائل الأخرى لجمع البيانات بما في ذلك مراجعة الوثائق والمقابلات وجهًا لوجه.</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وقد تمت صياغة التقييم 360 وتنفيذه من قبل </w:t>
      </w:r>
      <w:r w:rsidRPr="004375C0">
        <w:rPr>
          <w:rFonts w:ascii="Arial" w:eastAsia="Arial Unicode MS" w:hAnsi="Arial" w:cs="Arial"/>
          <w:sz w:val="20"/>
          <w:rtl w:val="0"/>
        </w:rPr>
        <w:t>Westlake Governance</w:t>
      </w:r>
      <w:r w:rsidRPr="004375C0">
        <w:rPr>
          <w:rFonts w:ascii="Arial" w:eastAsia="Arial Unicode MS" w:hAnsi="Arial" w:cs="Arial"/>
          <w:sz w:val="20"/>
          <w:szCs w:val="20"/>
        </w:rPr>
        <w:t xml:space="preserve"> للمراجعة المستقلة. وسيتم تلخيص البيانات التي يتم تجميعها في هذا المسح وتحليلها من قبل </w:t>
      </w:r>
      <w:r w:rsidRPr="004375C0">
        <w:rPr>
          <w:rFonts w:ascii="Arial" w:eastAsia="Arial Unicode MS" w:hAnsi="Arial" w:cs="Arial"/>
          <w:sz w:val="20"/>
          <w:rtl w:val="0"/>
        </w:rPr>
        <w:t>Westlake</w:t>
      </w:r>
      <w:r w:rsidRPr="004375C0">
        <w:rPr>
          <w:rFonts w:ascii="Arial" w:eastAsia="Arial Unicode MS" w:hAnsi="Arial" w:cs="Arial"/>
          <w:sz w:val="20"/>
          <w:szCs w:val="20"/>
        </w:rPr>
        <w:t xml:space="preserve"> واستخدامها كتعقيب داخل أعمال المراجعة.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8"/>
          <w:szCs w:val="28"/>
        </w:rPr>
        <w:t xml:space="preserve">1- ستحافظ </w:t>
      </w:r>
      <w:r w:rsidRPr="004375C0">
        <w:rPr>
          <w:rFonts w:ascii="Arial" w:eastAsia="Arial Unicode MS" w:hAnsi="Arial" w:cs="Arial"/>
          <w:b/>
          <w:sz w:val="28"/>
          <w:rtl w:val="0"/>
        </w:rPr>
        <w:t>Westlake</w:t>
      </w:r>
      <w:r w:rsidRPr="004375C0">
        <w:rPr>
          <w:rFonts w:ascii="Arial" w:eastAsia="Arial Unicode MS" w:hAnsi="Arial" w:cs="Arial"/>
          <w:b/>
          <w:bCs/>
          <w:sz w:val="28"/>
          <w:szCs w:val="28"/>
        </w:rPr>
        <w:t xml:space="preserve"> على سرية معلوماتك. فلن نقوم بتحديد الشخص في المعلومات التي نقتبسها أو نشاركها مع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والموظفين ما لم تمنحنا إذنًا خاصًا بذلك بوضع علامة في المربع التالي.</w:t>
      </w:r>
    </w:p>
    <w:p w:rsidR="00962809" w:rsidRPr="004375C0" w:rsidRDefault="007D754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 أو لا - أوافق على تحديد اسمي ككاتب لهذه التعقيبات.</w:t>
      </w:r>
    </w:p>
    <w:p w:rsidR="00962809" w:rsidRPr="004375C0" w:rsidRDefault="00962809">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كيفية استخدام هذا المسح</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استكمال هذا الاستبيان</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يبدأ استبيان التقييم 360 بأسئلة عن توقعاتك بشأن فعالية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ومدى تمثيلها ومواردها. ثم يأتي بعد ذلك سلسلة من الأقسام التي تتضمن أسئلة مفصلة عن المكونات الهيكلية لمنظمة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ومجموعة أصحاب المصلحة بـ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والدوائر. يبدأ كل قسم بسؤال عما إذا كنت مشتركًا فيه أم لا أو هل أنت مراقب لأحد مكونات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ذات الصلة، يرجى الإجابة بـ "نعم" فقط إذا كنت قادرًا على إعطاء معلومات مفصلة عن عملياتها. إذا كانت إجابتك "لا"، ستتخطى هذا العنصر إلى العنصر التالي.</w:t>
      </w:r>
    </w:p>
    <w:p w:rsidR="00F23455" w:rsidRPr="004375C0" w:rsidRDefault="00F23455" w:rsidP="00F23455">
      <w:pPr>
        <w:rPr>
          <w:rFonts w:ascii="Arial" w:eastAsia="Arial Unicode MS" w:hAnsi="Arial" w:cs="Arial"/>
          <w:sz w:val="20"/>
          <w:szCs w:val="22"/>
        </w:rPr>
      </w:pPr>
      <w:r w:rsidRPr="004375C0">
        <w:rPr>
          <w:rFonts w:ascii="Arial" w:eastAsia="Arial Unicode MS" w:hAnsi="Arial" w:cs="Arial"/>
          <w:sz w:val="20"/>
          <w:szCs w:val="20"/>
        </w:rPr>
        <w:t xml:space="preserve">يجب عليك تمكين ملفات تعريف الارتباط في متصفحك لاستخدام هذا الاستبيان. </w:t>
      </w:r>
      <w:r w:rsidRPr="004375C0">
        <w:rPr>
          <w:rFonts w:ascii="Arial" w:eastAsia="Arial Unicode MS" w:hAnsi="Arial" w:cs="Arial"/>
          <w:b/>
          <w:bCs/>
          <w:sz w:val="20"/>
          <w:szCs w:val="20"/>
        </w:rPr>
        <w:t xml:space="preserve">يمكنك العودة إلى الاستبيان في الوقت الذي يحلو لك حتى إتمامه، شريطة استخدام نفس المتصفح وجهاز الحاسب. سيسجل هذا الاستبيان إجاباتك ويحفظها عند الضغط على زر </w:t>
      </w:r>
      <w:r w:rsidRPr="004375C0">
        <w:rPr>
          <w:rFonts w:ascii="Arial" w:eastAsia="Arial Unicode MS" w:hAnsi="Arial" w:cs="Arial"/>
          <w:b/>
          <w:sz w:val="20"/>
          <w:rtl w:val="0"/>
        </w:rPr>
        <w:t>Next</w:t>
      </w:r>
      <w:r w:rsidRPr="004375C0">
        <w:rPr>
          <w:rFonts w:ascii="Arial" w:eastAsia="Arial Unicode MS" w:hAnsi="Arial" w:cs="Arial"/>
          <w:b/>
          <w:bCs/>
          <w:sz w:val="20"/>
          <w:szCs w:val="20"/>
        </w:rPr>
        <w:t xml:space="preserve"> (التالي) أسفل كل صفحة. </w:t>
      </w:r>
      <w:r w:rsidRPr="004375C0">
        <w:rPr>
          <w:rFonts w:ascii="Arial" w:eastAsia="Arial Unicode MS" w:hAnsi="Arial" w:cs="Arial"/>
          <w:sz w:val="20"/>
          <w:szCs w:val="20"/>
        </w:rPr>
        <w:t xml:space="preserve">إذا أغلقت نافذة المتصفح أو غادرت الاستبيان قبل إنهائه، وعدت إليه مرة أخرى، سيفتح الاستبيان عند أول سؤال بعد حفظ الصفحة آخر مرة. يمكنك العودة للخلف في الاستبيان ومراجعة إجاباتك أو تعديلها في أي وقت حتى إنهائه. إذا كان لديك أية استفسارات أخرى فيما يتعلق بكيفية إرسال هذا الاستبيان، يرجى التواصل مع </w:t>
      </w:r>
      <w:r w:rsidRPr="004375C0">
        <w:rPr>
          <w:rFonts w:ascii="Arial" w:eastAsia="Arial Unicode MS" w:hAnsi="Arial" w:cs="Arial"/>
          <w:sz w:val="20"/>
          <w:rtl w:val="0"/>
        </w:rPr>
        <w:t>Westlake Governance</w:t>
      </w:r>
      <w:r w:rsidRPr="004375C0">
        <w:rPr>
          <w:rFonts w:ascii="Arial" w:eastAsia="Arial Unicode MS" w:hAnsi="Arial" w:cs="Arial"/>
          <w:sz w:val="20"/>
          <w:szCs w:val="20"/>
        </w:rPr>
        <w:t xml:space="preserve"> على الموقع التالي </w:t>
      </w:r>
      <w:hyperlink r:id="rId10">
        <w:r w:rsidRPr="004375C0">
          <w:rPr>
            <w:rStyle w:val="Hyperlink"/>
            <w:rFonts w:ascii="Arial" w:eastAsia="Arial Unicode MS" w:hAnsi="Arial" w:cs="Arial"/>
            <w:sz w:val="20"/>
            <w:rtl w:val="0"/>
          </w:rPr>
          <w:t>gnsoreview@westlakegovernance.com</w:t>
        </w:r>
      </w:hyperlink>
      <w:r w:rsidRPr="004375C0">
        <w:rPr>
          <w:rFonts w:ascii="Arial" w:eastAsia="Arial Unicode MS" w:hAnsi="Arial" w:cs="Arial"/>
          <w:sz w:val="20"/>
          <w:szCs w:val="20"/>
        </w:rPr>
        <w:t xml:space="preserve">. </w:t>
      </w:r>
    </w:p>
    <w:p w:rsidR="00F23455" w:rsidRPr="004375C0" w:rsidRDefault="00F23455" w:rsidP="00F23455">
      <w:pPr>
        <w:rPr>
          <w:rFonts w:ascii="Arial" w:eastAsia="Arial Unicode MS" w:hAnsi="Arial" w:cs="Arial"/>
          <w:sz w:val="20"/>
          <w:szCs w:val="22"/>
        </w:rPr>
      </w:pPr>
    </w:p>
    <w:p w:rsidR="00F23455" w:rsidRPr="004375C0" w:rsidRDefault="00F23455" w:rsidP="00F23455">
      <w:pPr>
        <w:rPr>
          <w:rFonts w:ascii="Arial" w:eastAsia="Arial Unicode MS" w:hAnsi="Arial" w:cs="Arial"/>
          <w:sz w:val="20"/>
          <w:szCs w:val="22"/>
        </w:rPr>
      </w:pPr>
      <w:r w:rsidRPr="004375C0">
        <w:rPr>
          <w:rFonts w:ascii="Arial" w:eastAsia="Arial Unicode MS" w:hAnsi="Arial" w:cs="Arial"/>
          <w:sz w:val="20"/>
          <w:szCs w:val="20"/>
        </w:rPr>
        <w:t>بعض الأسئلة إلزامية والأخرى اختيارية. والأسئلة الإلزامية عليها علامة نجمة ( * ).</w:t>
      </w:r>
    </w:p>
    <w:p w:rsidR="00F23455" w:rsidRPr="004375C0" w:rsidRDefault="00F23455" w:rsidP="00F23455">
      <w:pPr>
        <w:rPr>
          <w:rFonts w:ascii="Arial" w:eastAsia="Arial Unicode MS" w:hAnsi="Arial" w:cs="Arial"/>
          <w:sz w:val="20"/>
          <w:szCs w:val="22"/>
        </w:rPr>
      </w:pPr>
    </w:p>
    <w:p w:rsidR="00F23455" w:rsidRPr="004375C0" w:rsidRDefault="00F23455" w:rsidP="00F23455">
      <w:pPr>
        <w:rPr>
          <w:rFonts w:ascii="Arial" w:eastAsia="Arial Unicode MS" w:hAnsi="Arial" w:cs="Arial"/>
          <w:sz w:val="20"/>
          <w:szCs w:val="22"/>
        </w:rPr>
      </w:pPr>
      <w:r w:rsidRPr="004375C0">
        <w:rPr>
          <w:rFonts w:ascii="Arial" w:eastAsia="Arial Unicode MS" w:hAnsi="Arial" w:cs="Arial"/>
          <w:sz w:val="20"/>
          <w:szCs w:val="20"/>
        </w:rPr>
        <w:t xml:space="preserve">كما يوجد حقل نص مخصص لتعليقاتكم مع أي سؤال. ومعظم الرسائل محدودة بعدد 600 حرف. إذا كنت تود كتابة ما هو أكثر مما هو متاح في الحقل، يُرجى وضعه في قسم التعليق النهائي في الصفحة الأخيرة من الاستبيان، أو التواصل مع </w:t>
      </w:r>
      <w:r w:rsidRPr="004375C0">
        <w:rPr>
          <w:rFonts w:ascii="Arial" w:eastAsia="Arial Unicode MS" w:hAnsi="Arial" w:cs="Arial"/>
          <w:sz w:val="20"/>
          <w:rtl w:val="0"/>
        </w:rPr>
        <w:t>Westlake Governance</w:t>
      </w:r>
      <w:r w:rsidRPr="004375C0">
        <w:rPr>
          <w:rFonts w:ascii="Arial" w:eastAsia="Arial Unicode MS" w:hAnsi="Arial" w:cs="Arial"/>
          <w:sz w:val="20"/>
          <w:szCs w:val="20"/>
        </w:rPr>
        <w:t xml:space="preserve"> على الموقع التالي </w:t>
      </w:r>
      <w:hyperlink r:id="rId11">
        <w:r w:rsidRPr="004375C0">
          <w:rPr>
            <w:rStyle w:val="Hyperlink"/>
            <w:rFonts w:ascii="Arial" w:eastAsia="Arial Unicode MS" w:hAnsi="Arial" w:cs="Arial"/>
            <w:sz w:val="20"/>
            <w:rtl w:val="0"/>
          </w:rPr>
          <w:t>gnsoreview@westlakegovernance.com</w:t>
        </w:r>
      </w:hyperlink>
      <w:r w:rsidRPr="004375C0">
        <w:rPr>
          <w:rFonts w:ascii="Arial" w:eastAsia="Arial Unicode MS" w:hAnsi="Arial" w:cs="Arial"/>
          <w:sz w:val="20"/>
          <w:szCs w:val="20"/>
        </w:rPr>
        <w:t xml:space="preserve">. </w:t>
      </w:r>
    </w:p>
    <w:p w:rsidR="00962809" w:rsidRPr="004375C0" w:rsidRDefault="00962809">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معلومات عنك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rPr>
        <w:t xml:space="preserve">يُرجى كتابة اسمك والهيئة التي تنتسب لها عند تقديم إجابتك، كما هو مطلوب حسب معايير </w:t>
      </w:r>
      <w:r w:rsidRPr="004375C0">
        <w:rPr>
          <w:rFonts w:ascii="Arial" w:eastAsia="Arial Unicode MS" w:hAnsi="Arial" w:cs="Arial"/>
          <w:rtl w:val="0"/>
        </w:rPr>
        <w:t>ICANN</w:t>
      </w:r>
      <w:r w:rsidRPr="004375C0">
        <w:rPr>
          <w:rFonts w:ascii="Arial" w:eastAsia="Arial Unicode MS" w:hAnsi="Arial" w:cs="Arial"/>
        </w:rPr>
        <w:t xml:space="preserve"> المتوقعة الخاصة بالسلوك وقواعد وإجراءات التعليق العام.</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2- اسمك وعنوان الاتصال الخاص بك: </w:t>
      </w:r>
      <w:r w:rsidRPr="004375C0">
        <w:rPr>
          <w:rFonts w:ascii="Arial" w:eastAsia="Arial Unicode MS" w:hAnsi="Arial" w:cs="Arial"/>
          <w:b/>
          <w:bCs/>
          <w:sz w:val="28"/>
          <w:szCs w:val="32"/>
        </w:rPr>
        <w:br/>
      </w:r>
      <w:r w:rsidRPr="004375C0">
        <w:rPr>
          <w:rFonts w:ascii="Arial" w:eastAsia="Arial Unicode MS" w:hAnsi="Arial" w:cs="Arial"/>
          <w:b/>
          <w:bCs/>
          <w:sz w:val="20"/>
          <w:szCs w:val="20"/>
        </w:rPr>
        <w:t>الاسم:</w:t>
      </w:r>
      <w:r w:rsidRPr="004375C0">
        <w:rPr>
          <w:rFonts w:ascii="MS Gothic" w:eastAsia="Arial Unicode MS" w:hAnsi="MS Gothic" w:cs="MS Gothic" w:hint="cs"/>
          <w:b/>
          <w:bCs/>
          <w:sz w:val="20"/>
          <w:szCs w:val="20"/>
        </w:rPr>
        <w:t> </w:t>
      </w:r>
      <w:r w:rsidRPr="004375C0">
        <w:rPr>
          <w:rFonts w:ascii="Arial" w:eastAsia="Arial Unicode MS" w:hAnsi="Arial" w:cs="Arial"/>
          <w:b/>
          <w:bCs/>
          <w:sz w:val="20"/>
          <w:szCs w:val="22"/>
        </w:rPr>
        <w:br/>
      </w:r>
      <w:r w:rsidRPr="004375C0">
        <w:rPr>
          <w:rFonts w:ascii="Arial" w:eastAsia="Arial Unicode MS" w:hAnsi="Arial" w:cs="Arial"/>
          <w:b/>
          <w:bCs/>
          <w:sz w:val="20"/>
          <w:szCs w:val="20"/>
        </w:rPr>
        <w:t>عنوان البريد الإلكتروني</w:t>
      </w:r>
      <w:r w:rsidR="00D163F6">
        <w:rPr>
          <w:rFonts w:ascii="Arial" w:eastAsia="Arial Unicode MS" w:hAnsi="Arial" w:cs="Arial" w:hint="cs"/>
          <w:b/>
          <w:bCs/>
          <w:sz w:val="20"/>
          <w:szCs w:val="20"/>
        </w:rPr>
        <w:t>:</w:t>
      </w:r>
    </w:p>
    <w:p w:rsidR="00F629B7" w:rsidRPr="004375C0" w:rsidRDefault="00F629B7" w:rsidP="00F629B7">
      <w:pPr>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3- كم عدد اجتماعات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التي حضرتها؟ </w:t>
      </w:r>
      <w:r w:rsidRPr="004375C0">
        <w:rPr>
          <w:rFonts w:ascii="Arial" w:eastAsia="Arial Unicode MS" w:hAnsi="Arial" w:cs="Arial"/>
          <w:sz w:val="20"/>
          <w:szCs w:val="22"/>
        </w:rPr>
        <w:br/>
      </w:r>
      <w:r w:rsidRPr="004375C0">
        <w:rPr>
          <w:rFonts w:ascii="Arial" w:eastAsia="Arial Unicode MS" w:hAnsi="Arial" w:cs="Arial"/>
          <w:sz w:val="20"/>
          <w:szCs w:val="20"/>
        </w:rPr>
        <w:t>لا شئ</w:t>
      </w:r>
      <w:r w:rsidRPr="004375C0">
        <w:rPr>
          <w:rFonts w:ascii="Arial" w:eastAsia="Arial Unicode MS" w:hAnsi="Arial" w:cs="Arial"/>
          <w:sz w:val="20"/>
          <w:szCs w:val="22"/>
        </w:rPr>
        <w:br/>
      </w:r>
      <w:r w:rsidRPr="004375C0">
        <w:rPr>
          <w:rFonts w:ascii="Arial" w:eastAsia="Arial Unicode MS" w:hAnsi="Arial" w:cs="Arial"/>
          <w:sz w:val="20"/>
          <w:szCs w:val="20"/>
        </w:rPr>
        <w:t>1</w:t>
      </w:r>
      <w:r w:rsidRPr="004375C0">
        <w:rPr>
          <w:rFonts w:ascii="Arial" w:eastAsia="Arial Unicode MS" w:hAnsi="Arial" w:cs="Arial"/>
          <w:sz w:val="20"/>
          <w:szCs w:val="22"/>
        </w:rPr>
        <w:br/>
      </w:r>
      <w:r w:rsidRPr="004375C0">
        <w:rPr>
          <w:rFonts w:ascii="Arial" w:eastAsia="Arial Unicode MS" w:hAnsi="Arial" w:cs="Arial"/>
          <w:sz w:val="20"/>
          <w:szCs w:val="20"/>
        </w:rPr>
        <w:t>2-5</w:t>
      </w:r>
      <w:r w:rsidRPr="004375C0">
        <w:rPr>
          <w:rFonts w:ascii="Arial" w:eastAsia="Arial Unicode MS" w:hAnsi="Arial" w:cs="Arial"/>
          <w:sz w:val="20"/>
          <w:szCs w:val="22"/>
        </w:rPr>
        <w:br/>
      </w:r>
      <w:r w:rsidRPr="004375C0">
        <w:rPr>
          <w:rFonts w:ascii="Arial" w:eastAsia="Arial Unicode MS" w:hAnsi="Arial" w:cs="Arial"/>
          <w:sz w:val="20"/>
          <w:szCs w:val="20"/>
        </w:rPr>
        <w:t>6-10</w:t>
      </w:r>
      <w:r w:rsidRPr="004375C0">
        <w:rPr>
          <w:rFonts w:ascii="Arial" w:eastAsia="Arial Unicode MS" w:hAnsi="Arial" w:cs="Arial"/>
          <w:sz w:val="20"/>
          <w:szCs w:val="22"/>
        </w:rPr>
        <w:br/>
      </w:r>
      <w:r w:rsidRPr="004375C0">
        <w:rPr>
          <w:rFonts w:ascii="Arial" w:eastAsia="Arial Unicode MS" w:hAnsi="Arial" w:cs="Arial"/>
          <w:sz w:val="20"/>
          <w:szCs w:val="20"/>
        </w:rPr>
        <w:t>11-20</w:t>
      </w:r>
      <w:r w:rsidRPr="004375C0">
        <w:rPr>
          <w:rFonts w:ascii="Arial" w:eastAsia="Arial Unicode MS" w:hAnsi="Arial" w:cs="Arial"/>
          <w:sz w:val="20"/>
          <w:szCs w:val="22"/>
        </w:rPr>
        <w:br/>
      </w:r>
      <w:r w:rsidRPr="004375C0">
        <w:rPr>
          <w:rFonts w:ascii="Arial" w:eastAsia="Arial Unicode MS" w:hAnsi="Arial" w:cs="Arial"/>
          <w:sz w:val="20"/>
          <w:szCs w:val="20"/>
        </w:rPr>
        <w:t>أكثر من 20</w:t>
      </w:r>
    </w:p>
    <w:p w:rsidR="00962809" w:rsidRPr="004375C0" w:rsidRDefault="00F629B7"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8"/>
          <w:szCs w:val="28"/>
        </w:rPr>
        <w:t xml:space="preserve">4- إذا كنت ترد نيابة عن مجموعة ما كجزء من أجزاء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أو شركة، يرجى وضع اسمها أدناه.</w:t>
      </w:r>
    </w:p>
    <w:p w:rsidR="00422937" w:rsidRPr="004375C0" w:rsidRDefault="00962809" w:rsidP="00422937">
      <w:pPr>
        <w:widowControl w:val="0"/>
        <w:autoSpaceDE w:val="0"/>
        <w:autoSpaceDN w:val="0"/>
        <w:adjustRightInd w:val="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5- يرجى تحديد الخيار الذي يشير بأفضل طريقة إلى مجموعة أو جزء من أجزاء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تُشارك فيه معظم مشاركاتك (أو قمت بالمشاركة فيه، إذا لم تعد فعّالاً حاليًا):</w:t>
      </w:r>
    </w:p>
    <w:p w:rsidR="009F5901" w:rsidRPr="004375C0" w:rsidRDefault="009F5901" w:rsidP="00422937">
      <w:pPr>
        <w:widowControl w:val="0"/>
        <w:autoSpaceDE w:val="0"/>
        <w:autoSpaceDN w:val="0"/>
        <w:adjustRightInd w:val="0"/>
        <w:rPr>
          <w:rFonts w:ascii="Arial" w:eastAsia="Arial Unicode MS" w:hAnsi="Arial" w:cs="Arial"/>
          <w:b/>
          <w:bCs/>
          <w:sz w:val="28"/>
          <w:szCs w:val="3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422937" w:rsidRPr="004375C0" w:rsidTr="009F5901">
        <w:tc>
          <w:tcPr>
            <w:tcW w:w="4428" w:type="dxa"/>
          </w:tcPr>
          <w:p w:rsidR="00422937" w:rsidRPr="004375C0" w:rsidRDefault="00422937"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ALAC</w:t>
            </w:r>
          </w:p>
        </w:tc>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GNSO</w:t>
            </w:r>
          </w:p>
        </w:tc>
      </w:tr>
      <w:tr w:rsidR="00422937" w:rsidRPr="004375C0" w:rsidTr="009F5901">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ASO</w:t>
            </w:r>
          </w:p>
        </w:tc>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RSSAC</w:t>
            </w:r>
          </w:p>
        </w:tc>
      </w:tr>
      <w:tr w:rsidR="00422937" w:rsidRPr="004375C0" w:rsidTr="009F5901">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szCs w:val="20"/>
              </w:rPr>
              <w:t>مجلس الإدارة</w:t>
            </w:r>
          </w:p>
        </w:tc>
        <w:tc>
          <w:tcPr>
            <w:tcW w:w="4428" w:type="dxa"/>
          </w:tcPr>
          <w:p w:rsidR="009F5901"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SSAC</w:t>
            </w:r>
          </w:p>
        </w:tc>
      </w:tr>
      <w:tr w:rsidR="00422937" w:rsidRPr="004375C0" w:rsidTr="009F5901">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ccNSO</w:t>
            </w:r>
          </w:p>
        </w:tc>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szCs w:val="20"/>
              </w:rPr>
              <w:t>فريق العمل</w:t>
            </w:r>
          </w:p>
        </w:tc>
      </w:tr>
      <w:tr w:rsidR="00422937" w:rsidRPr="004375C0" w:rsidTr="009F5901">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szCs w:val="20"/>
              </w:rPr>
              <w:t>الزمالة</w:t>
            </w:r>
          </w:p>
        </w:tc>
        <w:tc>
          <w:tcPr>
            <w:tcW w:w="4428" w:type="dxa"/>
          </w:tcPr>
          <w:p w:rsidR="00422937"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szCs w:val="20"/>
              </w:rPr>
              <w:t>لا يوجد</w:t>
            </w:r>
          </w:p>
        </w:tc>
      </w:tr>
      <w:tr w:rsidR="009F5901" w:rsidRPr="004375C0" w:rsidTr="009F5901">
        <w:tc>
          <w:tcPr>
            <w:tcW w:w="4428" w:type="dxa"/>
          </w:tcPr>
          <w:p w:rsidR="009F5901" w:rsidRPr="004375C0" w:rsidRDefault="009F5901" w:rsidP="009F5901">
            <w:pPr>
              <w:widowControl w:val="0"/>
              <w:autoSpaceDE w:val="0"/>
              <w:autoSpaceDN w:val="0"/>
              <w:adjustRightInd w:val="0"/>
              <w:rPr>
                <w:rFonts w:ascii="Arial" w:eastAsia="Arial Unicode MS" w:hAnsi="Arial" w:cs="Arial"/>
                <w:bCs/>
                <w:sz w:val="20"/>
                <w:szCs w:val="20"/>
              </w:rPr>
            </w:pPr>
            <w:r w:rsidRPr="004375C0">
              <w:rPr>
                <w:rFonts w:ascii="Arial" w:eastAsia="Arial Unicode MS" w:hAnsi="Arial" w:cs="Arial"/>
                <w:sz w:val="20"/>
                <w:rtl w:val="0"/>
              </w:rPr>
              <w:t>GAC</w:t>
            </w:r>
          </w:p>
        </w:tc>
        <w:tc>
          <w:tcPr>
            <w:tcW w:w="4428" w:type="dxa"/>
          </w:tcPr>
          <w:p w:rsidR="009F5901" w:rsidRPr="004375C0" w:rsidRDefault="009F5901" w:rsidP="009F5901">
            <w:pPr>
              <w:widowControl w:val="0"/>
              <w:autoSpaceDE w:val="0"/>
              <w:autoSpaceDN w:val="0"/>
              <w:adjustRightInd w:val="0"/>
              <w:rPr>
                <w:rFonts w:ascii="Arial" w:eastAsia="Arial Unicode MS" w:hAnsi="Arial" w:cs="Arial"/>
                <w:bCs/>
                <w:sz w:val="20"/>
                <w:szCs w:val="20"/>
              </w:rPr>
            </w:pPr>
          </w:p>
        </w:tc>
      </w:tr>
      <w:tr w:rsidR="00F629B7" w:rsidRPr="004375C0" w:rsidTr="009F5901">
        <w:tc>
          <w:tcPr>
            <w:tcW w:w="4428" w:type="dxa"/>
          </w:tcPr>
          <w:p w:rsidR="00F629B7" w:rsidRPr="004375C0" w:rsidRDefault="00F629B7" w:rsidP="009F5901">
            <w:pPr>
              <w:widowControl w:val="0"/>
              <w:autoSpaceDE w:val="0"/>
              <w:autoSpaceDN w:val="0"/>
              <w:adjustRightInd w:val="0"/>
              <w:rPr>
                <w:rFonts w:ascii="Arial" w:eastAsia="Arial Unicode MS" w:hAnsi="Arial" w:cs="Arial"/>
                <w:bCs/>
                <w:sz w:val="20"/>
                <w:szCs w:val="20"/>
              </w:rPr>
            </w:pPr>
          </w:p>
        </w:tc>
        <w:tc>
          <w:tcPr>
            <w:tcW w:w="4428" w:type="dxa"/>
          </w:tcPr>
          <w:p w:rsidR="00F629B7" w:rsidRPr="004375C0" w:rsidRDefault="00F629B7" w:rsidP="009F5901">
            <w:pPr>
              <w:widowControl w:val="0"/>
              <w:autoSpaceDE w:val="0"/>
              <w:autoSpaceDN w:val="0"/>
              <w:adjustRightInd w:val="0"/>
              <w:rPr>
                <w:rFonts w:ascii="Arial" w:eastAsia="Arial Unicode MS" w:hAnsi="Arial" w:cs="Arial"/>
                <w:bCs/>
                <w:sz w:val="20"/>
                <w:szCs w:val="20"/>
              </w:rPr>
            </w:pPr>
          </w:p>
        </w:tc>
      </w:tr>
      <w:tr w:rsidR="00F629B7" w:rsidRPr="004375C0" w:rsidTr="009F5901">
        <w:tc>
          <w:tcPr>
            <w:tcW w:w="4428" w:type="dxa"/>
          </w:tcPr>
          <w:p w:rsidR="00F629B7" w:rsidRPr="004375C0" w:rsidRDefault="00F629B7" w:rsidP="00F629B7">
            <w:pPr>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sz w:val="20"/>
                <w:szCs w:val="20"/>
              </w:rPr>
              <w:t>غير ذلك (الرجاء التوضيح)</w:t>
            </w:r>
          </w:p>
        </w:tc>
        <w:tc>
          <w:tcPr>
            <w:tcW w:w="4428" w:type="dxa"/>
          </w:tcPr>
          <w:p w:rsidR="00F629B7" w:rsidRPr="004375C0" w:rsidRDefault="00F629B7" w:rsidP="00F629B7">
            <w:pPr>
              <w:widowControl w:val="0"/>
              <w:autoSpaceDE w:val="0"/>
              <w:autoSpaceDN w:val="0"/>
              <w:adjustRightInd w:val="0"/>
              <w:spacing w:after="240"/>
              <w:rPr>
                <w:rFonts w:ascii="Arial" w:eastAsia="Arial Unicode MS" w:hAnsi="Arial" w:cs="Arial"/>
                <w:sz w:val="20"/>
                <w:szCs w:val="22"/>
              </w:rPr>
            </w:pPr>
          </w:p>
        </w:tc>
      </w:tr>
    </w:tbl>
    <w:p w:rsidR="009F36F7" w:rsidRPr="004375C0" w:rsidRDefault="00F629B7"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6- هل شاركت شخصيًا في أعمال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w:t>
      </w:r>
    </w:p>
    <w:p w:rsidR="009F36F7" w:rsidRPr="004375C0" w:rsidRDefault="009F36F7" w:rsidP="00962809">
      <w:pPr>
        <w:widowControl w:val="0"/>
        <w:autoSpaceDE w:val="0"/>
        <w:autoSpaceDN w:val="0"/>
        <w:adjustRightInd w:val="0"/>
        <w:spacing w:after="240"/>
        <w:rPr>
          <w:rFonts w:ascii="Arial" w:eastAsia="Arial Unicode MS" w:hAnsi="Arial" w:cs="Arial"/>
          <w:bCs/>
          <w:sz w:val="20"/>
          <w:szCs w:val="22"/>
        </w:rPr>
      </w:pPr>
      <w:r w:rsidRPr="004375C0">
        <w:rPr>
          <w:rFonts w:ascii="Arial" w:eastAsia="Arial Unicode MS" w:hAnsi="Arial" w:cs="Arial"/>
          <w:sz w:val="20"/>
          <w:szCs w:val="20"/>
        </w:rPr>
        <w:t>نعم</w:t>
      </w:r>
      <w:r w:rsidRPr="004375C0">
        <w:rPr>
          <w:rFonts w:ascii="Arial" w:eastAsia="Arial Unicode MS" w:hAnsi="Arial" w:cs="Arial"/>
          <w:bCs/>
          <w:sz w:val="20"/>
          <w:szCs w:val="22"/>
        </w:rPr>
        <w:br/>
      </w:r>
      <w:r w:rsidRPr="004375C0">
        <w:rPr>
          <w:rFonts w:ascii="Arial" w:eastAsia="Arial Unicode MS" w:hAnsi="Arial" w:cs="Arial"/>
          <w:sz w:val="20"/>
          <w:szCs w:val="20"/>
        </w:rPr>
        <w:t>لا</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كانت الإجابة "نعم"، يرجى تلخيص مشاركتك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t xml:space="preserve">فعالية </w:t>
      </w:r>
      <w:r w:rsidRPr="004375C0">
        <w:rPr>
          <w:rFonts w:ascii="Arial" w:eastAsia="Arial Unicode MS" w:hAnsi="Arial" w:cs="Arial"/>
          <w:b/>
          <w:sz w:val="36"/>
          <w:rtl w:val="0"/>
        </w:rPr>
        <w:t>GNSO</w:t>
      </w:r>
    </w:p>
    <w:p w:rsidR="00962809"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7- تتمتع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بفعالية في تحقيق الأهداف كما هو محدد في المادة 10 من لوائح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يجب وجود هيئة لتطوير السياسات تُعرف بمنظمة دعم الأسماء العامة </w:t>
      </w:r>
      <w:r w:rsidRPr="004375C0">
        <w:rPr>
          <w:rFonts w:ascii="Arial" w:eastAsia="Arial Unicode MS" w:hAnsi="Arial" w:cs="Arial"/>
          <w:b/>
          <w:bCs/>
          <w:sz w:val="28"/>
          <w:szCs w:val="28"/>
          <w:rtl w:val="0"/>
        </w:rPr>
        <w:t>(</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وتكون مسؤولة عن تطوير سياسات مجلس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الدائمة المتعلقة بنطاقات المستوى الأعلى العامة وتوصية مجلس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بها.</w:t>
      </w:r>
    </w:p>
    <w:tbl>
      <w:tblPr>
        <w:tblStyle w:val="TableGrid"/>
        <w:bidiVisual/>
        <w:tblW w:w="8856" w:type="dxa"/>
        <w:tblLayout w:type="fixed"/>
        <w:tblLook w:val="04A0"/>
      </w:tblPr>
      <w:tblGrid>
        <w:gridCol w:w="2376"/>
        <w:gridCol w:w="1080"/>
        <w:gridCol w:w="1080"/>
        <w:gridCol w:w="1080"/>
        <w:gridCol w:w="1080"/>
        <w:gridCol w:w="1080"/>
        <w:gridCol w:w="1080"/>
      </w:tblGrid>
      <w:tr w:rsidR="00552F77" w:rsidRPr="004375C0" w:rsidTr="004375C0">
        <w:tc>
          <w:tcPr>
            <w:tcW w:w="2376"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p>
        </w:tc>
        <w:tc>
          <w:tcPr>
            <w:tcW w:w="1080"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552F77" w:rsidRPr="004375C0" w:rsidRDefault="00552F77" w:rsidP="00552F7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 يعتبر نموذج مجموعة العمل فعالاً في التعامل مع القضايا السياسية الخاصة.</w:t>
      </w:r>
    </w:p>
    <w:tbl>
      <w:tblPr>
        <w:tblStyle w:val="TableGrid"/>
        <w:bidiVisual/>
        <w:tblW w:w="8856" w:type="dxa"/>
        <w:tblLayout w:type="fixed"/>
        <w:tblLook w:val="04A0"/>
      </w:tblPr>
      <w:tblGrid>
        <w:gridCol w:w="2376"/>
        <w:gridCol w:w="1080"/>
        <w:gridCol w:w="1080"/>
        <w:gridCol w:w="1080"/>
        <w:gridCol w:w="1080"/>
        <w:gridCol w:w="1080"/>
        <w:gridCol w:w="1080"/>
      </w:tblGrid>
      <w:tr w:rsidR="00EC305F" w:rsidRPr="004375C0" w:rsidTr="004375C0">
        <w:tc>
          <w:tcPr>
            <w:tcW w:w="2376"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p>
        </w:tc>
        <w:tc>
          <w:tcPr>
            <w:tcW w:w="1080"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C305F" w:rsidRPr="004375C0" w:rsidRDefault="00EC305F"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9- مخرجات </w:t>
      </w:r>
      <w:r w:rsidRPr="004375C0">
        <w:rPr>
          <w:rFonts w:ascii="Arial" w:eastAsia="Arial Unicode MS" w:hAnsi="Arial" w:cs="Arial"/>
          <w:b/>
          <w:sz w:val="28"/>
          <w:rtl w:val="0"/>
        </w:rPr>
        <w:t>GNSO</w:t>
      </w:r>
      <w:r w:rsidRPr="004375C0">
        <w:rPr>
          <w:rFonts w:ascii="Arial" w:eastAsia="Arial Unicode MS" w:hAnsi="Arial" w:cs="Arial"/>
          <w:b/>
          <w:bCs/>
          <w:sz w:val="28"/>
          <w:szCs w:val="28"/>
        </w:rPr>
        <w:t>:</w:t>
      </w:r>
      <w:r w:rsidRPr="004375C0">
        <w:rPr>
          <w:rFonts w:ascii="MS Gothic" w:eastAsia="Arial Unicode MS" w:hAnsi="MS Gothic" w:cs="MS Gothic" w:hint="cs"/>
          <w:b/>
          <w:bCs/>
          <w:sz w:val="28"/>
          <w:szCs w:val="28"/>
        </w:rPr>
        <w:t> </w:t>
      </w:r>
    </w:p>
    <w:tbl>
      <w:tblPr>
        <w:tblStyle w:val="TableGrid"/>
        <w:bidiVisual/>
        <w:tblW w:w="8856" w:type="dxa"/>
        <w:tblLayout w:type="fixed"/>
        <w:tblLook w:val="04A0"/>
      </w:tblPr>
      <w:tblGrid>
        <w:gridCol w:w="2376"/>
        <w:gridCol w:w="1080"/>
        <w:gridCol w:w="1080"/>
        <w:gridCol w:w="1080"/>
        <w:gridCol w:w="1080"/>
        <w:gridCol w:w="1080"/>
        <w:gridCol w:w="1080"/>
      </w:tblGrid>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مخرجات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أدت النتائج المطلوبة</w:t>
            </w:r>
          </w:p>
        </w:tc>
        <w:tc>
          <w:tcPr>
            <w:tcW w:w="1080" w:type="dxa"/>
          </w:tcPr>
          <w:p w:rsidR="00604A7E" w:rsidRPr="004375C0" w:rsidRDefault="00604A7E" w:rsidP="00AD3544">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مخرجات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كاملة وشاملة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توصيات سياسة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جاءت في التوقيت المناسب</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bl>
    <w:p w:rsidR="00EC305F"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10- تواصل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وتجاوب المجتمع</w:t>
      </w:r>
    </w:p>
    <w:tbl>
      <w:tblPr>
        <w:tblStyle w:val="TableGrid"/>
        <w:bidiVisual/>
        <w:tblW w:w="8856" w:type="dxa"/>
        <w:tblLayout w:type="fixed"/>
        <w:tblLook w:val="04A0"/>
      </w:tblPr>
      <w:tblGrid>
        <w:gridCol w:w="2376"/>
        <w:gridCol w:w="1080"/>
        <w:gridCol w:w="1080"/>
        <w:gridCol w:w="1080"/>
        <w:gridCol w:w="1080"/>
        <w:gridCol w:w="1080"/>
        <w:gridCol w:w="1080"/>
      </w:tblGrid>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sz w:val="20"/>
                <w:szCs w:val="20"/>
              </w:rPr>
              <w:t xml:space="preserve">تقدم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لي الاتصال الكافي </w:t>
            </w:r>
            <w:r w:rsidR="00B1068C">
              <w:rPr>
                <w:rFonts w:ascii="Arial" w:eastAsia="Arial Unicode MS" w:hAnsi="Arial" w:cs="Arial"/>
                <w:sz w:val="20"/>
                <w:szCs w:val="20"/>
              </w:rPr>
              <w:t>والمناسب لإبقائي على علم بعملها</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تتواصل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بلغ</w:t>
            </w:r>
            <w:r w:rsidR="00B1068C">
              <w:rPr>
                <w:rFonts w:ascii="Arial" w:eastAsia="Arial Unicode MS" w:hAnsi="Arial" w:cs="Arial"/>
                <w:sz w:val="20"/>
                <w:szCs w:val="20"/>
              </w:rPr>
              <w:t>ة سهلة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sz w:val="20"/>
                <w:szCs w:val="20"/>
              </w:rPr>
              <w:lastRenderedPageBreak/>
              <w:t xml:space="preserve">تبحث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عن تعقيب</w:t>
            </w:r>
            <w:r w:rsidR="00B1068C">
              <w:rPr>
                <w:rFonts w:ascii="Arial" w:eastAsia="Arial Unicode MS" w:hAnsi="Arial" w:cs="Arial"/>
                <w:sz w:val="20"/>
                <w:szCs w:val="20"/>
              </w:rPr>
              <w:t>ات المجتمع وتضمها إلى المقترحات</w:t>
            </w:r>
          </w:p>
        </w:tc>
        <w:tc>
          <w:tcPr>
            <w:tcW w:w="1080"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994892">
            <w:pPr>
              <w:keepNext/>
              <w:keepLines/>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منظمة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فعالة في تنسيق عملها مع غيرها من المنظمات الداعمة واللجان الاستشارية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p>
    <w:p w:rsidR="00EC305F" w:rsidRPr="004375C0" w:rsidRDefault="00EC305F">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 xml:space="preserve">تمثيل </w:t>
      </w:r>
      <w:r w:rsidRPr="004375C0">
        <w:rPr>
          <w:rFonts w:ascii="Arial" w:eastAsia="Arial Unicode MS" w:hAnsi="Arial" w:cs="Arial"/>
          <w:b/>
          <w:sz w:val="36"/>
          <w:rtl w:val="0"/>
        </w:rPr>
        <w:t>GNSO</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11- مجتمعات أصحاب المصلحة التالية ممثلة بصورة كافية في </w:t>
      </w:r>
      <w:r w:rsidRPr="004375C0">
        <w:rPr>
          <w:rFonts w:ascii="Arial" w:eastAsia="Arial Unicode MS" w:hAnsi="Arial" w:cs="Arial"/>
          <w:b/>
          <w:sz w:val="28"/>
          <w:rtl w:val="0"/>
        </w:rPr>
        <w:t>GNSO</w:t>
      </w:r>
      <w:r w:rsidRPr="004375C0">
        <w:rPr>
          <w:rFonts w:ascii="Arial" w:eastAsia="Arial Unicode MS" w:hAnsi="Arial" w:cs="Arial"/>
          <w:b/>
          <w:bCs/>
          <w:sz w:val="28"/>
          <w:szCs w:val="28"/>
        </w:rPr>
        <w:t>:</w:t>
      </w:r>
    </w:p>
    <w:tbl>
      <w:tblPr>
        <w:tblStyle w:val="TableGrid"/>
        <w:bidiVisual/>
        <w:tblW w:w="8856" w:type="dxa"/>
        <w:tblLayout w:type="fixed"/>
        <w:tblLook w:val="04A0"/>
      </w:tblPr>
      <w:tblGrid>
        <w:gridCol w:w="2376"/>
        <w:gridCol w:w="1080"/>
        <w:gridCol w:w="1080"/>
        <w:gridCol w:w="1080"/>
        <w:gridCol w:w="1080"/>
        <w:gridCol w:w="1080"/>
        <w:gridCol w:w="1080"/>
      </w:tblGrid>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التجارية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التجارية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أمناء السجل</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rPr>
                <w:rFonts w:ascii="Arial" w:eastAsia="Arial Unicode MS" w:hAnsi="Arial" w:cs="Arial"/>
                <w:sz w:val="22"/>
              </w:rPr>
            </w:pPr>
            <w:r w:rsidRPr="004375C0">
              <w:rPr>
                <w:rFonts w:ascii="Arial" w:eastAsia="Arial Unicode MS" w:hAnsi="Arial" w:cs="Arial"/>
                <w:sz w:val="20"/>
                <w:szCs w:val="20"/>
              </w:rPr>
              <w:t>السجلات</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رموز البلدان (من خلال العلاقات المتبادلة لمنظمة الأسماء الداعمة لأسماء رموز البلدان)</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rPr>
                <w:rFonts w:ascii="Arial" w:eastAsia="Arial Unicode MS" w:hAnsi="Arial" w:cs="Arial"/>
                <w:sz w:val="20"/>
                <w:szCs w:val="22"/>
              </w:rPr>
            </w:pPr>
            <w:r w:rsidRPr="004375C0">
              <w:rPr>
                <w:rFonts w:ascii="Arial" w:eastAsia="Arial Unicode MS" w:hAnsi="Arial" w:cs="Arial"/>
                <w:sz w:val="20"/>
                <w:rtl w:val="0"/>
              </w:rPr>
              <w:t>At-Large</w:t>
            </w:r>
            <w:r w:rsidRPr="004375C0">
              <w:rPr>
                <w:rFonts w:ascii="Arial" w:eastAsia="Arial Unicode MS" w:hAnsi="Arial" w:cs="Arial"/>
                <w:sz w:val="20"/>
                <w:szCs w:val="20"/>
              </w:rPr>
              <w:t xml:space="preserve"> (من خلال العلاقات المتبادلة للجنة الاستشارية الموسعة)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هل هناك أي صاحب مصلحة لم يُمثل بصورة كافية في </w:t>
      </w:r>
      <w:r w:rsidRPr="004375C0">
        <w:rPr>
          <w:rFonts w:ascii="Arial" w:eastAsia="Arial Unicode MS" w:hAnsi="Arial" w:cs="Arial"/>
          <w:sz w:val="20"/>
          <w:rtl w:val="0"/>
        </w:rPr>
        <w:t>GNSO</w:t>
      </w:r>
      <w:r w:rsidRPr="004375C0">
        <w:rPr>
          <w:rFonts w:ascii="Arial" w:eastAsia="Arial Unicode MS" w:hAnsi="Arial" w:cs="Arial"/>
          <w:sz w:val="20"/>
          <w:szCs w:val="20"/>
        </w:rPr>
        <w:t>؟ وكيف يمكن تمثيله؟</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12- المعينون من لجنة الترشيح: ينبغي أن يتم اختيار المعينون من لجنة الترشيح للمجلس وفقًا للوائح الداخلية من خلال الاسترشاد بالقيمة الأساسية رقم 4 لـ </w:t>
      </w:r>
      <w:r w:rsidRPr="004375C0">
        <w:rPr>
          <w:rFonts w:ascii="Arial" w:eastAsia="Arial Unicode MS" w:hAnsi="Arial" w:cs="Arial"/>
          <w:b/>
          <w:sz w:val="28"/>
          <w:rtl w:val="0"/>
        </w:rPr>
        <w:t>ICANN</w:t>
      </w:r>
      <w:r w:rsidRPr="004375C0">
        <w:rPr>
          <w:rFonts w:ascii="Arial" w:eastAsia="Arial Unicode MS" w:hAnsi="Arial" w:cs="Arial"/>
          <w:b/>
          <w:bCs/>
          <w:sz w:val="28"/>
          <w:szCs w:val="28"/>
        </w:rPr>
        <w:t>: طلب ودعم المجلس والإعلام عن المشاركة التي تعكس الأداء الوظيفي والتنوع الجغرافي والثقافي للإنترنت على كافة المستويات لتطوير السياسة وصناعة القرار</w:t>
      </w:r>
    </w:p>
    <w:tbl>
      <w:tblPr>
        <w:tblStyle w:val="TableGrid"/>
        <w:bidiVisual/>
        <w:tblW w:w="8856" w:type="dxa"/>
        <w:tblLayout w:type="fixed"/>
        <w:tblLook w:val="04A0"/>
      </w:tblPr>
      <w:tblGrid>
        <w:gridCol w:w="2376"/>
        <w:gridCol w:w="1080"/>
        <w:gridCol w:w="1080"/>
        <w:gridCol w:w="1080"/>
        <w:gridCol w:w="1080"/>
        <w:gridCol w:w="1080"/>
        <w:gridCol w:w="1080"/>
      </w:tblGrid>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sz w:val="20"/>
                <w:szCs w:val="20"/>
              </w:rPr>
              <w:t xml:space="preserve">مهمة المعينون من لجنة الترشيح مفهومة على نطاق واسع. </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المعينون من لجنة الترشيح للمجلس فعالين في التمسك بالقيمة الأساسية رقم 4</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sz w:val="20"/>
                <w:szCs w:val="20"/>
              </w:rPr>
              <w:t>المعينون من لجنة الترشيح يقدمون أفضل المصالح للمجتمع بشكل عام</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13- الهيكل المكون من مجلسين يقسم مجلس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بين الأطراف التي لها عقود مع </w:t>
      </w:r>
      <w:r w:rsidRPr="004375C0">
        <w:rPr>
          <w:rFonts w:ascii="Arial" w:eastAsia="Arial Unicode MS" w:hAnsi="Arial" w:cs="Arial"/>
          <w:b/>
          <w:sz w:val="28"/>
          <w:rtl w:val="0"/>
        </w:rPr>
        <w:t>ICANN</w:t>
      </w:r>
      <w:r w:rsidRPr="004375C0">
        <w:rPr>
          <w:rFonts w:ascii="Arial" w:eastAsia="Arial Unicode MS" w:hAnsi="Arial" w:cs="Arial"/>
          <w:b/>
          <w:bCs/>
          <w:sz w:val="28"/>
          <w:szCs w:val="28"/>
        </w:rPr>
        <w:t xml:space="preserve"> والأطراف التي لا عقود لها معها. هذا إلى جانب هيكل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الخاص بالدوائر ومجموعات العمل</w:t>
      </w:r>
    </w:p>
    <w:tbl>
      <w:tblPr>
        <w:tblStyle w:val="TableGrid"/>
        <w:bidiVisual/>
        <w:tblW w:w="8856" w:type="dxa"/>
        <w:tblLayout w:type="fixed"/>
        <w:tblLook w:val="04A0"/>
      </w:tblPr>
      <w:tblGrid>
        <w:gridCol w:w="2376"/>
        <w:gridCol w:w="1080"/>
        <w:gridCol w:w="1080"/>
        <w:gridCol w:w="1080"/>
        <w:gridCol w:w="1080"/>
        <w:gridCol w:w="1080"/>
        <w:gridCol w:w="1080"/>
      </w:tblGrid>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الهيكل المكون من مجلسين فعال</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r w:rsidR="00604A7E" w:rsidRPr="004375C0" w:rsidTr="004375C0">
        <w:tc>
          <w:tcPr>
            <w:tcW w:w="2376"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توازن الأصوات بين المجلسين صحيح.</w:t>
            </w: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c>
          <w:tcPr>
            <w:tcW w:w="1080" w:type="dxa"/>
          </w:tcPr>
          <w:p w:rsidR="00604A7E" w:rsidRPr="004375C0" w:rsidRDefault="00604A7E" w:rsidP="00604A7E">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ما التغييرات التي تود أن تشهد تنفيذها للهيكل ذو المجلسين، إن وجد؟</w:t>
      </w:r>
    </w:p>
    <w:p w:rsidR="00962809" w:rsidRPr="004375C0" w:rsidRDefault="00962809" w:rsidP="00962809">
      <w:pPr>
        <w:widowControl w:val="0"/>
        <w:autoSpaceDE w:val="0"/>
        <w:autoSpaceDN w:val="0"/>
        <w:adjustRightInd w:val="0"/>
        <w:spacing w:after="240"/>
        <w:rPr>
          <w:rFonts w:ascii="Arial" w:eastAsia="Arial Unicode MS" w:hAnsi="Arial" w:cs="Arial"/>
          <w:b/>
          <w:bCs/>
          <w:sz w:val="36"/>
          <w:szCs w:val="38"/>
        </w:rPr>
      </w:pPr>
    </w:p>
    <w:p w:rsidR="00962809" w:rsidRPr="004375C0" w:rsidRDefault="00962809">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sz w:val="36"/>
          <w:rtl w:val="0"/>
        </w:rPr>
        <w:lastRenderedPageBreak/>
        <w:t>GNSO</w:t>
      </w:r>
      <w:r w:rsidRPr="004375C0">
        <w:rPr>
          <w:rFonts w:ascii="Arial" w:eastAsia="Arial Unicode MS" w:hAnsi="Arial" w:cs="Arial"/>
          <w:b/>
          <w:bCs/>
          <w:sz w:val="36"/>
          <w:szCs w:val="36"/>
        </w:rPr>
        <w:t xml:space="preserve"> ومكوناتها</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0"/>
          <w:szCs w:val="20"/>
        </w:rPr>
        <w:t xml:space="preserve">سنقوم الآن بالسؤال بالتفصيل عن الأجزاء المكونة لـ </w:t>
      </w:r>
      <w:r w:rsidRPr="004375C0">
        <w:rPr>
          <w:rFonts w:ascii="Arial" w:eastAsia="Arial Unicode MS" w:hAnsi="Arial" w:cs="Arial"/>
          <w:b/>
          <w:sz w:val="20"/>
          <w:rtl w:val="0"/>
        </w:rPr>
        <w:t>GNSO</w:t>
      </w:r>
      <w:r w:rsidRPr="004375C0">
        <w:rPr>
          <w:rFonts w:ascii="Arial" w:eastAsia="Arial Unicode MS" w:hAnsi="Arial" w:cs="Arial"/>
          <w:b/>
          <w:bCs/>
          <w:sz w:val="20"/>
          <w:szCs w:val="20"/>
        </w:rPr>
        <w:t>. وهي كما يلي:</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مجلس</w:t>
      </w:r>
      <w:r w:rsidR="001A36FB">
        <w:rPr>
          <w:rFonts w:ascii="Arial" w:eastAsia="Arial Unicode MS" w:hAnsi="Arial" w:cs="Arial" w:hint="cs"/>
          <w:b/>
          <w:bCs/>
          <w:sz w:val="20"/>
          <w:szCs w:val="20"/>
        </w:rPr>
        <w:t xml:space="preserve"> </w:t>
      </w:r>
      <w:r w:rsidRPr="003E1F75">
        <w:rPr>
          <w:rFonts w:ascii="Arial" w:eastAsia="Arial Unicode MS" w:hAnsi="Arial" w:cs="Arial"/>
          <w:b/>
          <w:sz w:val="20"/>
          <w:rtl w:val="0"/>
        </w:rPr>
        <w:t>GNSO</w:t>
      </w:r>
      <w:r w:rsidR="00994892" w:rsidRPr="003E1F75">
        <w:rPr>
          <w:rFonts w:ascii="Arial" w:eastAsia="Arial Unicode MS" w:hAnsi="Arial" w:cs="Arial"/>
          <w:sz w:val="18"/>
          <w:szCs w:val="18"/>
          <w:rtl w:val="0"/>
        </w:rPr>
        <w:t></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مجموعة أصحاب المصلحة التجاريين</w:t>
      </w:r>
      <w:r w:rsidRPr="003E1F75">
        <w:rPr>
          <w:rFonts w:ascii="MS Gothic" w:eastAsia="Arial Unicode MS" w:hAnsi="MS Gothic" w:cs="MS Gothic" w:hint="cs"/>
          <w:b/>
          <w:bCs/>
          <w:sz w:val="20"/>
          <w:szCs w:val="20"/>
        </w:rPr>
        <w:t> </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دوائر مستخدمي الأعمال التجارية</w:t>
      </w:r>
      <w:r w:rsidRPr="003E1F75">
        <w:rPr>
          <w:rFonts w:ascii="MS Gothic" w:eastAsia="Arial Unicode MS" w:hAnsi="MS Gothic" w:cs="MS Gothic" w:hint="cs"/>
          <w:b/>
          <w:bCs/>
          <w:sz w:val="20"/>
          <w:szCs w:val="20"/>
        </w:rPr>
        <w:t> </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دائرة الملكية الفكرية</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دائرة مقدمي خدمة الإنترنت</w:t>
      </w:r>
      <w:r w:rsidRPr="003E1F75">
        <w:rPr>
          <w:rFonts w:ascii="MS Gothic" w:eastAsia="Arial Unicode MS" w:hAnsi="MS Gothic" w:cs="MS Gothic" w:hint="cs"/>
          <w:b/>
          <w:bCs/>
          <w:sz w:val="20"/>
          <w:szCs w:val="20"/>
        </w:rPr>
        <w:t> </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مجموعة أصحاب المصلحة غير التجاريين</w:t>
      </w:r>
      <w:r w:rsidRPr="003E1F75">
        <w:rPr>
          <w:rFonts w:ascii="MS Gothic" w:eastAsia="Arial Unicode MS" w:hAnsi="MS Gothic" w:cs="MS Gothic" w:hint="cs"/>
          <w:b/>
          <w:bCs/>
          <w:sz w:val="20"/>
          <w:szCs w:val="20"/>
        </w:rPr>
        <w:t> </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دائرة المستخدمين غير التجاريين</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دائرة المصالح التشغيلية للمنظمات غير الربحية</w:t>
      </w:r>
    </w:p>
    <w:p w:rsidR="003E1F75"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tl w:val="0"/>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مجموعة أصحاب المصلحة لأمناء السجل</w:t>
      </w:r>
      <w:r w:rsidRPr="003E1F75">
        <w:rPr>
          <w:rFonts w:ascii="MS Gothic" w:eastAsia="Arial Unicode MS" w:hAnsi="MS Gothic" w:cs="MS Gothic" w:hint="cs"/>
          <w:b/>
          <w:bCs/>
          <w:sz w:val="20"/>
          <w:szCs w:val="20"/>
        </w:rPr>
        <w:t> </w:t>
      </w:r>
    </w:p>
    <w:p w:rsidR="00962809" w:rsidRPr="003E1F75" w:rsidRDefault="00962809" w:rsidP="003E1F75">
      <w:pPr>
        <w:pStyle w:val="ListParagraph"/>
        <w:widowControl w:val="0"/>
        <w:numPr>
          <w:ilvl w:val="0"/>
          <w:numId w:val="1"/>
        </w:numPr>
        <w:autoSpaceDE w:val="0"/>
        <w:autoSpaceDN w:val="0"/>
        <w:adjustRightInd w:val="0"/>
        <w:spacing w:after="240"/>
        <w:ind w:left="360"/>
        <w:rPr>
          <w:rFonts w:ascii="Arial" w:eastAsia="Arial Unicode MS" w:hAnsi="Arial" w:cs="Arial"/>
          <w:sz w:val="22"/>
        </w:rPr>
      </w:pPr>
      <w:r w:rsidRPr="003E1F75">
        <w:rPr>
          <w:rFonts w:ascii="Arial" w:eastAsia="Arial Unicode MS" w:hAnsi="Arial" w:cs="Arial"/>
          <w:sz w:val="18"/>
          <w:szCs w:val="18"/>
          <w:rtl w:val="0"/>
        </w:rPr>
        <w:t></w:t>
      </w:r>
      <w:r w:rsidRPr="003E1F75">
        <w:rPr>
          <w:rFonts w:ascii="Arial" w:eastAsia="Arial Unicode MS" w:hAnsi="Arial" w:cs="Arial"/>
          <w:b/>
          <w:bCs/>
          <w:sz w:val="20"/>
          <w:szCs w:val="20"/>
        </w:rPr>
        <w:t>مجموعة أصحاب المصلحة للسجلات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0"/>
          <w:szCs w:val="20"/>
        </w:rPr>
        <w:t>لكل مما سبق، يرجى الرد على الأسئلة فقط إذا شاركت بصورة مباشرة أو كنت مراقبًا عن كثب لمجموعة ذات صلة.</w:t>
      </w:r>
    </w:p>
    <w:p w:rsidR="00962809" w:rsidRPr="004375C0" w:rsidRDefault="00962809">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 xml:space="preserve">مجلس </w:t>
      </w:r>
      <w:r w:rsidRPr="004375C0">
        <w:rPr>
          <w:rFonts w:ascii="Arial" w:eastAsia="Arial Unicode MS" w:hAnsi="Arial" w:cs="Arial"/>
          <w:b/>
          <w:sz w:val="36"/>
          <w:rtl w:val="0"/>
        </w:rPr>
        <w:t>GNSO</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14- هل أنت مشترك في مجلس </w:t>
      </w:r>
      <w:r w:rsidRPr="004375C0">
        <w:rPr>
          <w:rFonts w:ascii="Arial" w:eastAsia="Arial Unicode MS" w:hAnsi="Arial" w:cs="Arial"/>
          <w:b/>
          <w:sz w:val="28"/>
          <w:rtl w:val="0"/>
        </w:rPr>
        <w:t>GNSO</w:t>
      </w:r>
      <w:r w:rsidRPr="004375C0">
        <w:rPr>
          <w:rFonts w:ascii="Arial" w:eastAsia="Arial Unicode MS" w:hAnsi="Arial" w:cs="Arial"/>
          <w:b/>
          <w:bCs/>
          <w:sz w:val="28"/>
          <w:szCs w:val="28"/>
        </w:rPr>
        <w:t>؟ [عند الإجابة بـ "لا"، يتم تخطي الأسئلة التفصيلية عن هذا الموضوع]</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نعم، أنا عضو في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أو مراقب عن كثب لمجلس </w:t>
      </w:r>
      <w:r w:rsidRPr="004375C0">
        <w:rPr>
          <w:rFonts w:ascii="Arial" w:eastAsia="Arial Unicode MS" w:hAnsi="Arial" w:cs="Arial"/>
          <w:sz w:val="20"/>
          <w:rtl w:val="0"/>
        </w:rPr>
        <w:t>GNSO</w:t>
      </w:r>
      <w:r w:rsidRPr="004375C0">
        <w:rPr>
          <w:rFonts w:ascii="Arial" w:eastAsia="Arial Unicode MS" w:hAnsi="Arial" w:cs="Arial"/>
          <w:sz w:val="22"/>
        </w:rPr>
        <w:br/>
      </w:r>
      <w:r w:rsidRPr="004375C0">
        <w:rPr>
          <w:rFonts w:ascii="Arial" w:eastAsia="Arial Unicode MS" w:hAnsi="Arial" w:cs="Arial"/>
          <w:sz w:val="20"/>
          <w:szCs w:val="20"/>
        </w:rPr>
        <w:t>لا، أنا لست مشتركًا في هذه المجموعة</w:t>
      </w:r>
    </w:p>
    <w:p w:rsidR="006A3C72" w:rsidRPr="004375C0" w:rsidRDefault="006A3C72">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 xml:space="preserve">أسئلة حول مجلس </w:t>
      </w:r>
      <w:r w:rsidRPr="004375C0">
        <w:rPr>
          <w:rFonts w:ascii="Arial" w:eastAsia="Arial Unicode MS" w:hAnsi="Arial" w:cs="Arial"/>
          <w:b/>
          <w:sz w:val="36"/>
          <w:rtl w:val="0"/>
        </w:rPr>
        <w:t>GNSO</w:t>
      </w:r>
    </w:p>
    <w:p w:rsidR="00962809"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15- مشاركات مجلس </w:t>
      </w:r>
      <w:r w:rsidRPr="004375C0">
        <w:rPr>
          <w:rFonts w:ascii="Arial" w:eastAsia="Arial Unicode MS" w:hAnsi="Arial" w:cs="Arial"/>
          <w:b/>
          <w:sz w:val="28"/>
          <w:rtl w:val="0"/>
        </w:rPr>
        <w:t>GNSO</w:t>
      </w:r>
      <w:r w:rsidRPr="004375C0">
        <w:rPr>
          <w:rFonts w:ascii="Arial" w:eastAsia="Arial Unicode MS" w:hAnsi="Arial" w:cs="Arial"/>
          <w:b/>
          <w:bCs/>
          <w:sz w:val="28"/>
          <w:szCs w:val="28"/>
        </w:rPr>
        <w:t>:</w:t>
      </w:r>
    </w:p>
    <w:tbl>
      <w:tblPr>
        <w:tblStyle w:val="TableGrid"/>
        <w:bidiVisual/>
        <w:tblW w:w="8856" w:type="dxa"/>
        <w:tblLayout w:type="fixed"/>
        <w:tblLook w:val="04A0"/>
      </w:tblPr>
      <w:tblGrid>
        <w:gridCol w:w="2376"/>
        <w:gridCol w:w="1080"/>
        <w:gridCol w:w="1080"/>
        <w:gridCol w:w="1080"/>
        <w:gridCol w:w="1080"/>
        <w:gridCol w:w="1080"/>
        <w:gridCol w:w="1080"/>
      </w:tblGrid>
      <w:tr w:rsidR="007560BA" w:rsidRPr="004375C0" w:rsidTr="004375C0">
        <w:tc>
          <w:tcPr>
            <w:tcW w:w="2376"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7560BA" w:rsidRPr="004375C0" w:rsidTr="004375C0">
        <w:tc>
          <w:tcPr>
            <w:tcW w:w="2376" w:type="dxa"/>
          </w:tcPr>
          <w:p w:rsidR="007560BA" w:rsidRPr="004375C0" w:rsidRDefault="002464A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المشاركون منخرطون في أعمال مجلس </w:t>
            </w:r>
            <w:r w:rsidRPr="004375C0">
              <w:rPr>
                <w:rFonts w:ascii="Arial" w:eastAsia="Arial Unicode MS" w:hAnsi="Arial" w:cs="Arial"/>
                <w:sz w:val="20"/>
                <w:rtl w:val="0"/>
              </w:rPr>
              <w:t>GNSO</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r>
      <w:tr w:rsidR="007560BA" w:rsidRPr="004375C0" w:rsidTr="004375C0">
        <w:tc>
          <w:tcPr>
            <w:tcW w:w="2376" w:type="dxa"/>
          </w:tcPr>
          <w:p w:rsidR="007560BA" w:rsidRPr="004375C0" w:rsidRDefault="002464A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يتضمن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الخبرة الفنية الكافية</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r>
      <w:tr w:rsidR="007560BA" w:rsidRPr="004375C0" w:rsidTr="004375C0">
        <w:tc>
          <w:tcPr>
            <w:tcW w:w="2376" w:type="dxa"/>
          </w:tcPr>
          <w:p w:rsidR="007560BA" w:rsidRPr="004375C0" w:rsidRDefault="002464A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يتضمن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الخبرة الفنية الكافية</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فعال في تشجيع المشاركين الجدد على</w:t>
            </w:r>
            <w:r w:rsidR="00B1068C">
              <w:rPr>
                <w:rFonts w:ascii="Arial" w:eastAsia="Arial Unicode MS" w:hAnsi="Arial" w:cs="Arial"/>
                <w:sz w:val="20"/>
                <w:szCs w:val="20"/>
              </w:rPr>
              <w:t xml:space="preserve"> المشاركة لتجنب إرهاق المتطوعين</w:t>
            </w:r>
          </w:p>
        </w:tc>
        <w:tc>
          <w:tcPr>
            <w:tcW w:w="1080"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962809">
            <w:pPr>
              <w:widowControl w:val="0"/>
              <w:autoSpaceDE w:val="0"/>
              <w:autoSpaceDN w:val="0"/>
              <w:adjustRightInd w:val="0"/>
              <w:spacing w:after="240"/>
              <w:rPr>
                <w:rFonts w:ascii="Arial" w:eastAsia="Arial Unicode MS" w:hAnsi="Arial" w:cs="Arial"/>
                <w:sz w:val="22"/>
              </w:rPr>
            </w:pPr>
          </w:p>
        </w:tc>
      </w:tr>
      <w:tr w:rsidR="007560BA" w:rsidRPr="004375C0" w:rsidTr="004375C0">
        <w:tc>
          <w:tcPr>
            <w:tcW w:w="2376" w:type="dxa"/>
          </w:tcPr>
          <w:p w:rsidR="007560BA" w:rsidRPr="004375C0" w:rsidRDefault="002464AA"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يشجع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على المشاركة من جميع المناطق الجغرافية</w:t>
            </w: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c>
          <w:tcPr>
            <w:tcW w:w="1080" w:type="dxa"/>
          </w:tcPr>
          <w:p w:rsidR="007560BA" w:rsidRPr="004375C0" w:rsidRDefault="007560BA" w:rsidP="00962809">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EC305F" w:rsidRPr="004375C0" w:rsidRDefault="00962809" w:rsidP="00EC305F">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16- موارد مجلس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w:t>
      </w:r>
    </w:p>
    <w:tbl>
      <w:tblPr>
        <w:tblStyle w:val="TableGrid"/>
        <w:bidiVisual/>
        <w:tblW w:w="8856" w:type="dxa"/>
        <w:tblLayout w:type="fixed"/>
        <w:tblLook w:val="04A0"/>
      </w:tblPr>
      <w:tblGrid>
        <w:gridCol w:w="2376"/>
        <w:gridCol w:w="1080"/>
        <w:gridCol w:w="1080"/>
        <w:gridCol w:w="1080"/>
        <w:gridCol w:w="1080"/>
        <w:gridCol w:w="1080"/>
        <w:gridCol w:w="1080"/>
      </w:tblGrid>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A3C72" w:rsidRPr="004375C0" w:rsidTr="004375C0">
        <w:tc>
          <w:tcPr>
            <w:tcW w:w="2376" w:type="dxa"/>
          </w:tcPr>
          <w:p w:rsidR="006A3C72" w:rsidRPr="00B1068C" w:rsidRDefault="006A3C72" w:rsidP="00556521">
            <w:pPr>
              <w:widowControl w:val="0"/>
              <w:autoSpaceDE w:val="0"/>
              <w:autoSpaceDN w:val="0"/>
              <w:adjustRightInd w:val="0"/>
              <w:spacing w:after="240"/>
              <w:rPr>
                <w:rFonts w:ascii="Arial" w:eastAsia="Arial Unicode MS" w:hAnsi="Arial" w:cs="Arial"/>
                <w:spacing w:val="-2"/>
                <w:sz w:val="22"/>
              </w:rPr>
            </w:pPr>
            <w:r w:rsidRPr="003E1F75">
              <w:rPr>
                <w:rFonts w:ascii="Arial" w:eastAsia="Arial Unicode MS" w:hAnsi="Arial" w:cs="Arial"/>
                <w:spacing w:val="-2"/>
                <w:sz w:val="20"/>
                <w:szCs w:val="20"/>
              </w:rPr>
              <w:t xml:space="preserve">مجلس </w:t>
            </w:r>
            <w:r w:rsidRPr="003E1F75">
              <w:rPr>
                <w:rFonts w:ascii="Arial" w:eastAsia="Arial Unicode MS" w:hAnsi="Arial" w:cs="Arial"/>
                <w:spacing w:val="-2"/>
                <w:sz w:val="20"/>
                <w:rtl w:val="0"/>
              </w:rPr>
              <w:t>GNSO</w:t>
            </w:r>
            <w:r w:rsidRPr="003E1F75">
              <w:rPr>
                <w:rFonts w:ascii="Arial" w:eastAsia="Arial Unicode MS" w:hAnsi="Arial" w:cs="Arial"/>
                <w:spacing w:val="-2"/>
                <w:sz w:val="20"/>
                <w:szCs w:val="20"/>
              </w:rPr>
              <w:t xml:space="preserve"> لديه موارد بشرية كافية من طاقم عمل </w:t>
            </w:r>
            <w:r w:rsidRPr="003E1F75">
              <w:rPr>
                <w:rFonts w:ascii="Arial" w:eastAsia="Arial Unicode MS" w:hAnsi="Arial" w:cs="Arial"/>
                <w:spacing w:val="-2"/>
                <w:sz w:val="20"/>
                <w:rtl w:val="0"/>
              </w:rPr>
              <w:t>ICANN</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مجلس </w:t>
            </w:r>
            <w:r w:rsidRPr="004375C0">
              <w:rPr>
                <w:rFonts w:ascii="Arial" w:eastAsia="Arial Unicode MS" w:hAnsi="Arial" w:cs="Arial"/>
                <w:sz w:val="20"/>
                <w:rtl w:val="0"/>
              </w:rPr>
              <w:t>GNSO</w:t>
            </w:r>
            <w:r w:rsidR="00B1068C">
              <w:rPr>
                <w:rFonts w:ascii="Arial" w:eastAsia="Arial Unicode MS" w:hAnsi="Arial" w:cs="Arial"/>
                <w:sz w:val="20"/>
                <w:szCs w:val="20"/>
              </w:rPr>
              <w:t xml:space="preserve"> لديه دعم كافٍ للسياحة</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17- اجتماعات مجلس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w:t>
      </w:r>
    </w:p>
    <w:tbl>
      <w:tblPr>
        <w:tblStyle w:val="TableGrid"/>
        <w:bidiVisual/>
        <w:tblW w:w="8856" w:type="dxa"/>
        <w:tblLayout w:type="fixed"/>
        <w:tblLook w:val="04A0"/>
      </w:tblPr>
      <w:tblGrid>
        <w:gridCol w:w="2376"/>
        <w:gridCol w:w="1080"/>
        <w:gridCol w:w="1080"/>
        <w:gridCol w:w="1080"/>
        <w:gridCol w:w="1080"/>
        <w:gridCol w:w="1080"/>
        <w:gridCol w:w="1080"/>
      </w:tblGrid>
      <w:tr w:rsidR="006A3C72" w:rsidRPr="004375C0" w:rsidTr="004375C0">
        <w:tc>
          <w:tcPr>
            <w:tcW w:w="2376"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A3C72" w:rsidRPr="004375C0" w:rsidTr="004375C0">
        <w:tc>
          <w:tcPr>
            <w:tcW w:w="2376"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فعال في التخطيط وتحديد أولويات بنود أجندة أعماله</w:t>
            </w: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3E1F75">
            <w:pPr>
              <w:keepNext/>
              <w:keepLines/>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يستخدم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التكنولوجيا بصورة فعالة (مثل قوائم البريد الإلكترونية ومواقع الويب التعاونية)</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تُنشر محاضر الاجتماع في الوقت المناسب</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بنود العمل وأعمال المتابعة يتم إدارتها على نحو جيد</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EC305F"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18- تخطيط مجلس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w:t>
      </w:r>
    </w:p>
    <w:tbl>
      <w:tblPr>
        <w:tblStyle w:val="TableGrid"/>
        <w:bidiVisual/>
        <w:tblW w:w="8856" w:type="dxa"/>
        <w:tblLayout w:type="fixed"/>
        <w:tblLook w:val="04A0"/>
      </w:tblPr>
      <w:tblGrid>
        <w:gridCol w:w="2376"/>
        <w:gridCol w:w="1080"/>
        <w:gridCol w:w="1080"/>
        <w:gridCol w:w="1080"/>
        <w:gridCol w:w="1080"/>
        <w:gridCol w:w="1080"/>
        <w:gridCol w:w="1080"/>
      </w:tblGrid>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يخطط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للأمور المستقبلية ويضع أهدافًا لتوجيه أنشطته</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بتخطيط أهدافه بالتوازي مع الأهداف المقررة من قبل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في المجمل.</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يُطبق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المقاييس المناسبة للتعرف على مدى تأثير مخرجاته</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r w:rsidR="006A3C72" w:rsidRPr="004375C0" w:rsidTr="004375C0">
        <w:tc>
          <w:tcPr>
            <w:tcW w:w="2376"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يدير مجلس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مشكلات أعباء العمل على نحو فعال</w:t>
            </w: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c>
          <w:tcPr>
            <w:tcW w:w="1080" w:type="dxa"/>
          </w:tcPr>
          <w:p w:rsidR="006A3C72" w:rsidRPr="004375C0" w:rsidRDefault="006A3C72" w:rsidP="00556521">
            <w:pPr>
              <w:widowControl w:val="0"/>
              <w:autoSpaceDE w:val="0"/>
              <w:autoSpaceDN w:val="0"/>
              <w:adjustRightInd w:val="0"/>
              <w:spacing w:after="240"/>
              <w:rPr>
                <w:rFonts w:ascii="Arial" w:eastAsia="Arial Unicode MS" w:hAnsi="Arial" w:cs="Arial"/>
                <w:sz w:val="22"/>
              </w:rPr>
            </w:pPr>
          </w:p>
        </w:tc>
      </w:tr>
    </w:tbl>
    <w:p w:rsidR="00EC305F" w:rsidRPr="004375C0" w:rsidRDefault="00962809" w:rsidP="004375C0">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يُرجى الإضافة إذا أردت ذلك، أو تقديم أي مقترحات قد تكون لديك بشأن تطوير مجلس </w:t>
      </w:r>
      <w:r w:rsidRPr="004375C0">
        <w:rPr>
          <w:rFonts w:ascii="Arial" w:eastAsia="Arial Unicode MS" w:hAnsi="Arial" w:cs="Arial"/>
          <w:sz w:val="20"/>
          <w:rtl w:val="0"/>
        </w:rPr>
        <w:t>GNSO</w:t>
      </w:r>
      <w:r w:rsidRPr="004375C0">
        <w:rPr>
          <w:rFonts w:ascii="Arial" w:eastAsia="Arial Unicode MS" w:hAnsi="Arial" w:cs="Arial"/>
          <w:sz w:val="20"/>
          <w:szCs w:val="20"/>
        </w:rPr>
        <w:t>:</w:t>
      </w:r>
      <w:r w:rsidR="00EC305F"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مجموعة أصحاب المصلحة التجارية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19- هل أنت مشترك، أو مراقب عن كثب، لمجموعة أصحاب المصلحة التجارية؟</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r w:rsidRPr="004375C0">
        <w:rPr>
          <w:rFonts w:ascii="Arial" w:eastAsia="Arial Unicode MS" w:hAnsi="Arial" w:cs="Arial"/>
          <w:b/>
          <w:bCs/>
          <w:sz w:val="28"/>
          <w:szCs w:val="32"/>
        </w:rPr>
        <w:br/>
      </w:r>
      <w:r w:rsidRPr="004375C0">
        <w:rPr>
          <w:rFonts w:ascii="Arial" w:eastAsia="Arial Unicode MS" w:hAnsi="Arial" w:cs="Arial"/>
          <w:b/>
          <w:bCs/>
          <w:sz w:val="28"/>
          <w:szCs w:val="28"/>
        </w:rPr>
        <w:t>لا تُجب بـ "نعم" إذا كنت مشتركًا في دائرة وليس مجموعة، سنوجه الأسئلة بشأن الدوائر بصورة منفصلة.</w:t>
      </w:r>
    </w:p>
    <w:p w:rsidR="00962809" w:rsidRPr="004375C0" w:rsidRDefault="00962809" w:rsidP="00962809">
      <w:pPr>
        <w:widowControl w:val="0"/>
        <w:autoSpaceDE w:val="0"/>
        <w:autoSpaceDN w:val="0"/>
        <w:adjustRightInd w:val="0"/>
        <w:spacing w:after="240"/>
        <w:rPr>
          <w:rFonts w:ascii="Arial" w:eastAsia="Arial Unicode MS" w:hAnsi="Arial" w:cs="Arial"/>
          <w:sz w:val="20"/>
          <w:szCs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EC305F" w:rsidRPr="004375C0" w:rsidRDefault="00EC305F">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مجموعة أصحاب المصلحة التجارية</w:t>
      </w:r>
    </w:p>
    <w:p w:rsidR="00EC305F"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20- مخرجات مجموعة أصحاب المصلحة التجارية: </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أدت النتائج المطلوبة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كاملة وشاملة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المجموعة جاءت في التوقيت المناسب</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21- اللجنة التنفيذية لمجموعة أصحاب المصلحة التجارية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22- مشاركة مجموعة أصحاب المصلحة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المجموعة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المجموعة الخبرة الفنية الكافية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تشجيع المشاركين الجدد على</w:t>
            </w:r>
            <w:r w:rsidR="00B1068C">
              <w:rPr>
                <w:rFonts w:ascii="Arial" w:eastAsia="Arial Unicode MS" w:hAnsi="Arial" w:cs="Arial"/>
                <w:sz w:val="20"/>
                <w:szCs w:val="20"/>
              </w:rPr>
              <w:t xml:space="preserve"> المشاركة لتجنب إرهاق المتطوعين</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المجموعة على المشاركة من جميع المناطق الجغرافية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EC305F"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23- موارد مجموعة أصحاب المصلحة التجارية: </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لديها دعم موارد بشرية كافية من طاقم عمل </w:t>
            </w:r>
            <w:r w:rsidRPr="004375C0">
              <w:rPr>
                <w:rFonts w:ascii="Arial" w:eastAsia="Arial Unicode MS" w:hAnsi="Arial" w:cs="Arial"/>
                <w:sz w:val="20"/>
                <w:rtl w:val="0"/>
              </w:rPr>
              <w:t>ICANN</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لديها دعم كافٍ للسياحة.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24- اتصالات مجموعة أصحاب المصلحة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تتواصل المجموعة بلغة سهلة.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تعقيبات المجتمع لتحسين فعاليتها</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25- اجتماعات مجموعة أصحاب المصلحة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التخطيط وتحديد أولويات بنود أجندة أعمالها</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التكنولوجيا بصورة فعالة (مثل قوائم البريد الإلكترونية ومواقع الويب التعاونية)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تُنشر محاضر الاجتماع في الوقت المناسب</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بنود العمل وأعمال المتابعة يتم إدارتها على نحو جيد</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26- تخطيط مجموعة أصحاب المصلحة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المجموعة للأمور المستقبلية وتضع أهدافًا لتوجيه أنشطتها</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المجموعة بتخطيط أهدافها بالتوازي مع الأهداف المقررة من قبل </w:t>
            </w:r>
            <w:r w:rsidRPr="004375C0">
              <w:rPr>
                <w:rFonts w:ascii="Arial" w:eastAsia="Arial Unicode MS" w:hAnsi="Arial" w:cs="Arial"/>
                <w:sz w:val="20"/>
                <w:rtl w:val="0"/>
              </w:rPr>
              <w:t>ICANN</w:t>
            </w:r>
            <w:r w:rsidR="00B1068C">
              <w:rPr>
                <w:rFonts w:ascii="Arial" w:eastAsia="Arial Unicode MS" w:hAnsi="Arial" w:cs="Arial"/>
                <w:sz w:val="20"/>
                <w:szCs w:val="20"/>
              </w:rPr>
              <w:t xml:space="preserve"> في المجمل</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المجموعة المقاييس المناسبة للتعرف على مدى تأثير مخرجاتها</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r w:rsidR="00354CA3" w:rsidRPr="004375C0" w:rsidTr="004375C0">
        <w:tc>
          <w:tcPr>
            <w:tcW w:w="2376"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المجموعة مشكلات أعباء العمل على نحو فعال</w:t>
            </w: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c>
          <w:tcPr>
            <w:tcW w:w="1080" w:type="dxa"/>
          </w:tcPr>
          <w:p w:rsidR="00354CA3" w:rsidRPr="004375C0" w:rsidRDefault="00354CA3"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مجموعة أصحاب المصلحة التجارية:</w:t>
      </w:r>
    </w:p>
    <w:p w:rsidR="00EC305F" w:rsidRPr="004375C0" w:rsidRDefault="00EC305F">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الدائرة الانتخابية لمستخدمي الأعمال التجارية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27- هل أنت مشترك، أو مراقب عن كثب، لدائرة مستخدمي الأعمال التجارية؟</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EC305F" w:rsidRPr="004375C0" w:rsidRDefault="00EC305F">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دائرة مستخدمي الأعمال التجارية</w:t>
      </w:r>
    </w:p>
    <w:p w:rsidR="00962809"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28- مخرجات الدائرة الانتخابية لمستخدمي الأعمال التجارية</w:t>
      </w:r>
      <w:r w:rsidR="00A7308A">
        <w:rPr>
          <w:rFonts w:ascii="Arial" w:eastAsia="Arial Unicode MS" w:hAnsi="Arial" w:cs="Arial"/>
          <w:b/>
          <w:bCs/>
          <w:sz w:val="28"/>
          <w:szCs w:val="28"/>
          <w:rtl w:val="0"/>
        </w:rPr>
        <w:t>:</w:t>
      </w:r>
    </w:p>
    <w:tbl>
      <w:tblPr>
        <w:tblStyle w:val="TableGrid"/>
        <w:bidiVisual/>
        <w:tblW w:w="8856" w:type="dxa"/>
        <w:tblLayout w:type="fixed"/>
        <w:tblLook w:val="04A0"/>
      </w:tblPr>
      <w:tblGrid>
        <w:gridCol w:w="2376"/>
        <w:gridCol w:w="1080"/>
        <w:gridCol w:w="1080"/>
        <w:gridCol w:w="1080"/>
        <w:gridCol w:w="1080"/>
        <w:gridCol w:w="1080"/>
        <w:gridCol w:w="1080"/>
      </w:tblGrid>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أدت النتائج المطلوبة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كاملة وشاملة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الدائرة جاءت في التوقيت المناسب</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29- اللجنة التنفيذية لدائرة مستخدمي الأعمال التجارية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30- مشاركة الدائرة الانتخابية لمستخدمي الأعمال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الدائرة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الدائرة الخبرة الفنية الكافية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r w:rsidR="00E13087" w:rsidRPr="004375C0" w:rsidTr="004375C0">
        <w:tc>
          <w:tcPr>
            <w:tcW w:w="2376" w:type="dxa"/>
          </w:tcPr>
          <w:p w:rsidR="00E13087" w:rsidRPr="004375C0" w:rsidRDefault="00E13087" w:rsidP="004A290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تشجيع المشاركين الجدد على المشاركة لتجنب إرهاق المتطوعين</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الدائرة على المشاركة من جميع المناطق الجغرافية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EC305F" w:rsidRPr="004375C0" w:rsidRDefault="00962809" w:rsidP="004375C0">
      <w:pPr>
        <w:keepNext/>
        <w:keepLines/>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31- موارد الدائرة الانتخابية لمستخدمي الأعمال التجارية: </w:t>
      </w:r>
    </w:p>
    <w:tbl>
      <w:tblPr>
        <w:tblStyle w:val="TableGrid"/>
        <w:bidiVisual/>
        <w:tblW w:w="8856" w:type="dxa"/>
        <w:tblLayout w:type="fixed"/>
        <w:tblLook w:val="04A0"/>
      </w:tblPr>
      <w:tblGrid>
        <w:gridCol w:w="2376"/>
        <w:gridCol w:w="1080"/>
        <w:gridCol w:w="1080"/>
        <w:gridCol w:w="1080"/>
        <w:gridCol w:w="1080"/>
        <w:gridCol w:w="1080"/>
        <w:gridCol w:w="1080"/>
      </w:tblGrid>
      <w:tr w:rsidR="00E13087" w:rsidRPr="004375C0" w:rsidTr="004375C0">
        <w:tc>
          <w:tcPr>
            <w:tcW w:w="2376"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3087" w:rsidRPr="004375C0" w:rsidTr="004375C0">
        <w:tc>
          <w:tcPr>
            <w:tcW w:w="2376" w:type="dxa"/>
          </w:tcPr>
          <w:p w:rsidR="00E13087" w:rsidRPr="00416391" w:rsidRDefault="00E13087" w:rsidP="00E1308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لديها دعم موارد بشرية كافية من طاقم عمل </w:t>
            </w:r>
            <w:r w:rsidRPr="004375C0">
              <w:rPr>
                <w:rFonts w:ascii="Arial" w:eastAsia="Arial Unicode MS" w:hAnsi="Arial" w:cs="Arial"/>
                <w:sz w:val="20"/>
                <w:rtl w:val="0"/>
              </w:rPr>
              <w:t>ICANN</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r w:rsidR="00E13087" w:rsidRPr="004375C0" w:rsidTr="004375C0">
        <w:tc>
          <w:tcPr>
            <w:tcW w:w="2376" w:type="dxa"/>
          </w:tcPr>
          <w:p w:rsidR="00E13087" w:rsidRPr="004375C0" w:rsidRDefault="00416391" w:rsidP="00E13087">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الدائرة لديها دعم كافٍ للسياحة</w:t>
            </w: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c>
          <w:tcPr>
            <w:tcW w:w="1080" w:type="dxa"/>
          </w:tcPr>
          <w:p w:rsidR="00E13087" w:rsidRPr="004375C0" w:rsidRDefault="00E13087" w:rsidP="00E13087">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32- اتصالات الدائرة الانتخابية لمستخدمي الأعمال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تعقيبات المجتمع لتحسين فعاليتها</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170B34" w:rsidP="00E16FF3">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الدائرة بلغة سهلة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33- اجتماعات الدائرة الانتخابية لمستخدمي الأعمال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التخطيط وتحديد أولويات بنود أجندة أعمالها</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التكنولوجيا بصورة فعالة (مثل قوائم البريد الإلكترونية ومواقع الويب التعاونية)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تُنشر محاضر الاجتماع في الوقت المناسب</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بنود العمل وأعمال المتابعة يتم إدارتها على نحو جيد</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34- تخطيط الدائرة الانتخابية لمستخدمي الأعمال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الدائرة للأمور المستقبلية وتضع أهدافًا لتوجيه أنشطتها</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الدائرة بتخطيط أهدافها بالتوازي مع الأهداف المقررة من قبل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في المجمل.</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الدائرة المقاييس المناسبة للتعرف على مدى تأثير مخرجاتها</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r w:rsidR="00A162F8" w:rsidRPr="004375C0" w:rsidTr="004375C0">
        <w:tc>
          <w:tcPr>
            <w:tcW w:w="2376"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الدائرة مشكلات أعباء العمل على نحو فعال</w:t>
            </w: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c>
          <w:tcPr>
            <w:tcW w:w="1080" w:type="dxa"/>
          </w:tcPr>
          <w:p w:rsidR="00A162F8" w:rsidRPr="004375C0" w:rsidRDefault="00A162F8"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دائرة مستخدمي الأعمال التجارية:</w:t>
      </w:r>
    </w:p>
    <w:p w:rsidR="00EC305F" w:rsidRPr="004375C0" w:rsidRDefault="00EC305F">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الدائرة الخاصة بالملكية الفكرية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35- هل أنت مشترك، أو مراقب عن كثب، للدائرة الخاصة بالملكية الفكرية؟</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EC305F" w:rsidRPr="004375C0" w:rsidRDefault="00EC305F">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الدائرة الخاصة بالملكية الفكرية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36- مخرجات دائرة الملكية الفكرية:</w:t>
      </w:r>
    </w:p>
    <w:tbl>
      <w:tblPr>
        <w:tblStyle w:val="TableGrid"/>
        <w:bidiVisual/>
        <w:tblW w:w="8856" w:type="dxa"/>
        <w:tblLayout w:type="fixed"/>
        <w:tblLook w:val="04A0"/>
      </w:tblPr>
      <w:tblGrid>
        <w:gridCol w:w="2376"/>
        <w:gridCol w:w="1080"/>
        <w:gridCol w:w="1080"/>
        <w:gridCol w:w="1080"/>
        <w:gridCol w:w="1080"/>
        <w:gridCol w:w="1080"/>
        <w:gridCol w:w="1080"/>
      </w:tblGrid>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أدت النتائج المطلوبة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كاملة وشاملة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الدائرة جاءت في التوقيت المناسب</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37- اللجنة التنفيذية لدائرة الملكية الفكرية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38- مشاركة دائرة الملكية الفكرية:</w:t>
      </w:r>
    </w:p>
    <w:tbl>
      <w:tblPr>
        <w:tblStyle w:val="TableGrid"/>
        <w:bidiVisual/>
        <w:tblW w:w="8856" w:type="dxa"/>
        <w:tblLayout w:type="fixed"/>
        <w:tblLook w:val="04A0"/>
      </w:tblPr>
      <w:tblGrid>
        <w:gridCol w:w="2376"/>
        <w:gridCol w:w="1080"/>
        <w:gridCol w:w="1080"/>
        <w:gridCol w:w="1080"/>
        <w:gridCol w:w="1080"/>
        <w:gridCol w:w="1080"/>
        <w:gridCol w:w="1080"/>
      </w:tblGrid>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الدائرة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الدائرة الخبرة الفنية الكافية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تشجيع المشاركين الجدد على</w:t>
            </w:r>
            <w:r w:rsidR="00E24BA3">
              <w:rPr>
                <w:rFonts w:ascii="Arial" w:eastAsia="Arial Unicode MS" w:hAnsi="Arial" w:cs="Arial"/>
                <w:sz w:val="20"/>
                <w:szCs w:val="20"/>
              </w:rPr>
              <w:t xml:space="preserve"> المشاركة لتجنب إرهاق المتطوعين</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الدائرة على المشاركة من جميع المناطق الجغرافية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484FEE">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39- موارد دائرة الملكية الفكرية: </w:t>
      </w:r>
    </w:p>
    <w:tbl>
      <w:tblPr>
        <w:tblStyle w:val="TableGrid"/>
        <w:bidiVisual/>
        <w:tblW w:w="8856" w:type="dxa"/>
        <w:tblLayout w:type="fixed"/>
        <w:tblLook w:val="04A0"/>
      </w:tblPr>
      <w:tblGrid>
        <w:gridCol w:w="2376"/>
        <w:gridCol w:w="1080"/>
        <w:gridCol w:w="1080"/>
        <w:gridCol w:w="1080"/>
        <w:gridCol w:w="1080"/>
        <w:gridCol w:w="1080"/>
        <w:gridCol w:w="1080"/>
      </w:tblGrid>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لديها دعم موارد بشرية كافية من طاقم عمل </w:t>
            </w:r>
            <w:r w:rsidRPr="004375C0">
              <w:rPr>
                <w:rFonts w:ascii="Arial" w:eastAsia="Arial Unicode MS" w:hAnsi="Arial" w:cs="Arial"/>
                <w:sz w:val="20"/>
                <w:rtl w:val="0"/>
              </w:rPr>
              <w:t>ICANN</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B1068C" w:rsidP="00E16FF3">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الدائرة لديها دعم كافٍ للسياحة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40- اتصالات دائرة الملكية الفكرية:</w:t>
      </w:r>
    </w:p>
    <w:tbl>
      <w:tblPr>
        <w:tblStyle w:val="TableGrid"/>
        <w:bidiVisual/>
        <w:tblW w:w="8856" w:type="dxa"/>
        <w:tblLayout w:type="fixed"/>
        <w:tblLook w:val="04A0"/>
      </w:tblPr>
      <w:tblGrid>
        <w:gridCol w:w="2376"/>
        <w:gridCol w:w="1080"/>
        <w:gridCol w:w="1080"/>
        <w:gridCol w:w="1080"/>
        <w:gridCol w:w="1080"/>
        <w:gridCol w:w="1080"/>
        <w:gridCol w:w="1080"/>
      </w:tblGrid>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تعقيبات المجتمع لتحسين فعاليتها</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B1068C" w:rsidP="00E16FF3">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الدائرة بلغة سهلة</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r w:rsidR="00E16FF3" w:rsidRPr="004375C0" w:rsidTr="00484FEE">
        <w:tc>
          <w:tcPr>
            <w:tcW w:w="2376"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c>
          <w:tcPr>
            <w:tcW w:w="1080" w:type="dxa"/>
          </w:tcPr>
          <w:p w:rsidR="00E16FF3" w:rsidRPr="004375C0" w:rsidRDefault="00E16FF3" w:rsidP="00E16FF3">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41- اجتماعات دائرة الملكية الفكرية:</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التخطيط وتحديد أولويات بنود أجندة أعمالها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التكنولوجيا بصورة فعالة (مثل قوائم البريد الإلكترونية ومواقع الويب التعاونية)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تُنشر محاضر الاجتماع في الوقت المناسب</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بنود العمل وأعمال المتابعة يتم إدارتها على نحو جيد</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42- تخطيط دائرة الملكية الفكرية:</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الدائرة للأمور المستقبلية وتضع أهدافًا لتوجيه أنشطتها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الدائرة بتخطيط أهدافها بالتوازي مع الأهداف المقررة من قبل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في المجمل.</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الدائرة المقاييس المناسبة للتعرف على مدى تأثير مخرجاتها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الدائرة مشكلات أعباء العمل على نحو فعال</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دائرة الملكية الفكرية:</w:t>
      </w:r>
    </w:p>
    <w:p w:rsidR="008F4114" w:rsidRPr="004375C0" w:rsidRDefault="008F4114">
      <w:pPr>
        <w:rPr>
          <w:rFonts w:ascii="Arial" w:eastAsia="Arial Unicode MS" w:hAnsi="Arial" w:cs="Arial"/>
          <w:b/>
          <w:bCs/>
          <w:sz w:val="36"/>
          <w:szCs w:val="38"/>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t>دائرة مزودو خدمة الإنترنت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43- هل أنت مشترك، أو مراقب عن كثب، لدائرة مزودو خدمة الإنترنت؟</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8F4114" w:rsidRPr="004375C0" w:rsidRDefault="008F4114">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دائرة مزودو خدمة الإنترنت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44- مخرجات دائرة مزودو خدمة الإنترنت:</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أدت النتائج المطلوبة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كاملة وشاملة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الدائرة جاءت في التوقيت المناسب</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45- اللجنة التنفيذية لدائرة مزودو خدمة الإنترنت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46- مشاركة دائرة مزودو خدمة الإنترنت:</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الدائرة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الدائرة الخبرة الفنية الكافية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تشجيع المشاركين الجدد على</w:t>
            </w:r>
            <w:r w:rsidR="00E24BA3">
              <w:rPr>
                <w:rFonts w:ascii="Arial" w:eastAsia="Arial Unicode MS" w:hAnsi="Arial" w:cs="Arial"/>
                <w:sz w:val="20"/>
                <w:szCs w:val="20"/>
              </w:rPr>
              <w:t xml:space="preserve"> المشاركة لتجنب إرهاق المتطوعين</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الدائرة على المشاركة من جميع المناطق الجغرافية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E176D5" w:rsidRPr="004375C0" w:rsidRDefault="00962809" w:rsidP="00484FEE">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47- موارد دائرة مزودو خدمة الإنترنت:</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32"/>
        </w:rPr>
        <w:br/>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لديها دعم موارد بشرية كافية من طاقم عمل </w:t>
            </w:r>
            <w:r w:rsidRPr="004375C0">
              <w:rPr>
                <w:rFonts w:ascii="Arial" w:eastAsia="Arial Unicode MS" w:hAnsi="Arial" w:cs="Arial"/>
                <w:sz w:val="20"/>
                <w:rtl w:val="0"/>
              </w:rPr>
              <w:t>ICANN</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7776C" w:rsidP="008062A8">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الدائرة لديها دعم كافٍ للسياحة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48- اتصالات دائرة مزودو خدمة الإنترنت:</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تعقيبات المجتمع لتحسين فعاليتها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7776C" w:rsidP="008062A8">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الدائرة بلغة سهلة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49- اجتماعات دائرة مزودو خدمة الإنترنت:</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التخطيط وتحديد أولويات بنود أجندة أعمالها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التكنولوجيا بصورة فعالة (مثل قوائم البريد الإلكترونية ومواقع الويب التعاونية)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تُنشر محاضر الاجتماع في الوقت المناسب</w:t>
            </w:r>
          </w:p>
        </w:tc>
        <w:tc>
          <w:tcPr>
            <w:tcW w:w="1080"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484FEE">
            <w:pPr>
              <w:keepNext/>
              <w:keepLines/>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بنود العمل وأعمال المتابعة يتم إدارتها على نحو جيد</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50- تخطيط دائرة مزودو خدمة الإنترنت:</w:t>
      </w:r>
    </w:p>
    <w:tbl>
      <w:tblPr>
        <w:tblStyle w:val="TableGrid"/>
        <w:bidiVisual/>
        <w:tblW w:w="8856" w:type="dxa"/>
        <w:tblLayout w:type="fixed"/>
        <w:tblLook w:val="04A0"/>
      </w:tblPr>
      <w:tblGrid>
        <w:gridCol w:w="2376"/>
        <w:gridCol w:w="1080"/>
        <w:gridCol w:w="1080"/>
        <w:gridCol w:w="1080"/>
        <w:gridCol w:w="1080"/>
        <w:gridCol w:w="1080"/>
        <w:gridCol w:w="1080"/>
      </w:tblGrid>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الدائرة للأمور المستقبلية وتضع أهدافًا لتوجيه أنشطتها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الدائرة بتخطيط أهدافها بالتوازي مع الأهداف المقررة من قبل </w:t>
            </w:r>
            <w:r w:rsidRPr="004375C0">
              <w:rPr>
                <w:rFonts w:ascii="Arial" w:eastAsia="Arial Unicode MS" w:hAnsi="Arial" w:cs="Arial"/>
                <w:sz w:val="20"/>
                <w:rtl w:val="0"/>
              </w:rPr>
              <w:t>ICANN</w:t>
            </w:r>
            <w:r w:rsidR="00B1068C">
              <w:rPr>
                <w:rFonts w:ascii="Arial" w:eastAsia="Arial Unicode MS" w:hAnsi="Arial" w:cs="Arial"/>
                <w:sz w:val="20"/>
                <w:szCs w:val="20"/>
              </w:rPr>
              <w:t xml:space="preserve"> في المجمل</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الدائرة المقاييس المناسبة للتعرف على مدى تأثير مخرجاتها</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r w:rsidR="00E176D5" w:rsidRPr="004375C0" w:rsidTr="00484FEE">
        <w:tc>
          <w:tcPr>
            <w:tcW w:w="2376"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الدائرة مشكلات أعباء العمل على نحو فعال</w:t>
            </w: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c>
          <w:tcPr>
            <w:tcW w:w="1080" w:type="dxa"/>
          </w:tcPr>
          <w:p w:rsidR="00E176D5" w:rsidRPr="004375C0" w:rsidRDefault="00E176D5"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دائرة مزودو خدمة الإنترنت:</w:t>
      </w:r>
    </w:p>
    <w:p w:rsidR="008F4114" w:rsidRPr="004375C0" w:rsidRDefault="008F4114">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مجموعة أصحاب المصالح غير التجارية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51- هل أنت مشترك، أو مراقب عن كثب، لمجموعة أصحاب المصلحة غير التجارية؟</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r w:rsidRPr="004375C0">
        <w:rPr>
          <w:rFonts w:ascii="Arial" w:eastAsia="Arial Unicode MS" w:hAnsi="Arial" w:cs="Arial"/>
          <w:b/>
          <w:bCs/>
          <w:sz w:val="28"/>
          <w:szCs w:val="32"/>
        </w:rPr>
        <w:br/>
      </w:r>
      <w:r w:rsidRPr="004375C0">
        <w:rPr>
          <w:rFonts w:ascii="Arial" w:eastAsia="Arial Unicode MS" w:hAnsi="Arial" w:cs="Arial"/>
          <w:b/>
          <w:bCs/>
          <w:sz w:val="28"/>
          <w:szCs w:val="28"/>
        </w:rPr>
        <w:t>لا تُجب بـ "نعم" إذا كنت مشتركًا في دائرة وليس مجموعة، سنوجه الأسئلة بشأن الدوائر بصورة منفصلة.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8F4114" w:rsidRPr="004375C0" w:rsidRDefault="008F4114">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مجموعة أصحاب المصلحة غير التجارية</w:t>
      </w:r>
    </w:p>
    <w:p w:rsidR="008F4114"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52- مخرجات مجموعة أصحاب المصلحة غير التجارية:</w:t>
      </w:r>
      <w:r w:rsidRPr="004375C0">
        <w:rPr>
          <w:rFonts w:ascii="MS Gothic" w:eastAsia="Arial Unicode MS" w:hAnsi="MS Gothic" w:cs="MS Gothic" w:hint="cs"/>
          <w:b/>
          <w:bCs/>
          <w:sz w:val="28"/>
          <w:szCs w:val="28"/>
        </w:rPr>
        <w:t> </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أدت النتائج المطلوبة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كاملة وشاملة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المجموعة جاءت في التوقيت المناسب</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53- اللجنة التنفيذية لمجموعة أصحاب المصلحة غير التجارية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54- مشاركة مجموعة أصحاب المصلحة غير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المجموعة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المجموعة الخبرة الفنية الكافية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تشجيع المشاركين الجدد على المشار</w:t>
            </w:r>
            <w:r w:rsidR="003C0DB4">
              <w:rPr>
                <w:rFonts w:ascii="Arial" w:eastAsia="Arial Unicode MS" w:hAnsi="Arial" w:cs="Arial"/>
                <w:sz w:val="20"/>
                <w:szCs w:val="20"/>
              </w:rPr>
              <w:t>كة لتجنب إرهاق المتطوعين</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المجموعة على المشاركة من جميع المناطق الجغرافية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8F4114"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55- موارد مجموعة أصحاب المصلحة غير التجارية:</w:t>
      </w:r>
      <w:r w:rsidRPr="004375C0">
        <w:rPr>
          <w:rFonts w:ascii="MS Gothic" w:eastAsia="Arial Unicode MS" w:hAnsi="MS Gothic" w:cs="MS Gothic" w:hint="cs"/>
          <w:b/>
          <w:bCs/>
          <w:sz w:val="28"/>
          <w:szCs w:val="28"/>
        </w:rPr>
        <w:t> </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3C0DB4"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لديها دعم موارد بشرية كافية من طاقم عمل </w:t>
            </w:r>
            <w:r w:rsidRPr="004375C0">
              <w:rPr>
                <w:rFonts w:ascii="Arial" w:eastAsia="Arial Unicode MS" w:hAnsi="Arial" w:cs="Arial"/>
                <w:sz w:val="20"/>
                <w:rtl w:val="0"/>
              </w:rPr>
              <w:t>ICANN</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لديها دعم كافٍ للسياحة.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56- اتصالات مجموعة أصحاب المصلحة غير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تتواصل المجموعة بلغة </w:t>
            </w:r>
            <w:r w:rsidR="00E7776C">
              <w:rPr>
                <w:rFonts w:ascii="Arial" w:eastAsia="Arial Unicode MS" w:hAnsi="Arial" w:cs="Arial"/>
                <w:sz w:val="20"/>
                <w:szCs w:val="20"/>
              </w:rPr>
              <w:t>سهلة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تعقيبات المجتمع لتحسين فعاليتها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57- اجتماعات مجموعة أصحاب المصلحة غير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التخطيط وتحديد أولويات بنود أجندة أعمالها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التكنولوجيا بصورة فعالة (مثل قوائم البريد الإلكترونية ومواقع الويب التعاونية)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تُنشر محاضر الاجتماع في الوقت المناسب</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بنود العمل وأعمال المتابعة يتم إدارتها على نحو جيد</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58- تخطيط مجموعة أصحاب المصلحة غير التجارية:</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المجموعة للأمور المستقبلية وتضع أهدافًا لتوجيه أنشطتها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المجموعة بتخطيط أهدافها بالتوازي مع الأهداف المقررة من قبل </w:t>
            </w:r>
            <w:r w:rsidRPr="004375C0">
              <w:rPr>
                <w:rFonts w:ascii="Arial" w:eastAsia="Arial Unicode MS" w:hAnsi="Arial" w:cs="Arial"/>
                <w:sz w:val="20"/>
                <w:rtl w:val="0"/>
              </w:rPr>
              <w:t>ICANN</w:t>
            </w:r>
            <w:r w:rsidR="003C0DB4">
              <w:rPr>
                <w:rFonts w:ascii="Arial" w:eastAsia="Arial Unicode MS" w:hAnsi="Arial" w:cs="Arial"/>
                <w:sz w:val="20"/>
                <w:szCs w:val="20"/>
              </w:rPr>
              <w:t xml:space="preserve"> في المجمل</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المجموعة المقاييس المناسبة للتعرف على مدى تأثير مخرجاتها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المجموعة مشكلات أعباء العمل على نحو فعال</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مجموعة أصحاب المصلحة غير التجارية: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p>
    <w:p w:rsidR="008F4114" w:rsidRPr="004375C0" w:rsidRDefault="008F4114">
      <w:pPr>
        <w:rPr>
          <w:rFonts w:ascii="Arial" w:eastAsia="Arial Unicode MS" w:hAnsi="Arial" w:cs="Arial"/>
          <w:b/>
          <w:bCs/>
          <w:sz w:val="36"/>
          <w:szCs w:val="38"/>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t>دائرة المستخدمين غير التجاريين</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59- هل أنت مشترك، أو مراقب عن كثب، لدائرة المستخدمين غير التجاريين؟</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p>
    <w:p w:rsidR="00962809" w:rsidRPr="004375C0" w:rsidRDefault="00962809"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8F4114" w:rsidRPr="004375C0" w:rsidRDefault="008F4114">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دائرة المستخدمين غير التجاريين</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60- مخرجات دائرة المستخدمين غير التجاريين:</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أدت النتائج المطلوبة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كاملة وشاملة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الدائرة جاءت في التوقيت المناسب</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61- اللجنة التنفيذية لدائرة المستخدمين غير التجاريين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62- مشاركة دائرة المستخدمين غير التجاريين:</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الدائرة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الدائرة الخبرة الفنية الكافية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تشجيع المشاركين الجدد على</w:t>
            </w:r>
            <w:r w:rsidR="00E24BA3">
              <w:rPr>
                <w:rFonts w:ascii="Arial" w:eastAsia="Arial Unicode MS" w:hAnsi="Arial" w:cs="Arial"/>
                <w:sz w:val="20"/>
                <w:szCs w:val="20"/>
              </w:rPr>
              <w:t xml:space="preserve"> المشاركة لتجنب إرهاق المتطوعين</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الدائرة على المشاركة من جميع المناطق الجغرافية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8F4114" w:rsidRPr="004375C0" w:rsidRDefault="00962809" w:rsidP="00484FEE">
      <w:pPr>
        <w:keepNext/>
        <w:keepLines/>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63- موارد دائرة المستخدمين غير التجاريين:</w:t>
      </w:r>
      <w:r w:rsidRPr="004375C0">
        <w:rPr>
          <w:rFonts w:ascii="MS Gothic" w:eastAsia="Arial Unicode MS" w:hAnsi="MS Gothic" w:cs="MS Gothic" w:hint="cs"/>
          <w:b/>
          <w:bCs/>
          <w:sz w:val="28"/>
          <w:szCs w:val="28"/>
        </w:rPr>
        <w:t> </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لديها دعم موارد بشرية كافية من طاقم عمل </w:t>
            </w:r>
            <w:r w:rsidRPr="004375C0">
              <w:rPr>
                <w:rFonts w:ascii="Arial" w:eastAsia="Arial Unicode MS" w:hAnsi="Arial" w:cs="Arial"/>
                <w:sz w:val="20"/>
                <w:rtl w:val="0"/>
              </w:rPr>
              <w:t>ICANN</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3C0DB4" w:rsidP="008062A8">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الدائرة لديها دعم كافٍ للسياحة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64- اتصالات دائرة المستخدمين غير التجاريين:</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تعقيبات المجتمع لتحسين فعاليتها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3C0DB4" w:rsidP="008062A8">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الدائرة بلغة سهلة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65- اجتماعات دائرة المستخدمين غير التجاريين:</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التخطيط وتحديد أولويات بنود أجندة أعمالها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التكنولوجيا بصورة فعالة (مثل قوائم البريد الإلكترونية ومواقع الويب التعاونية)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تُنشر محاضر الاجتماع في الوقت المناسب</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بنود العمل وأعمال المتابعة يتم إدارتها على نحو جيد</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66- تخطيط دائرة المستخدمين غير التجاريين:</w:t>
      </w:r>
    </w:p>
    <w:tbl>
      <w:tblPr>
        <w:tblStyle w:val="TableGrid"/>
        <w:bidiVisual/>
        <w:tblW w:w="8856" w:type="dxa"/>
        <w:tblLayout w:type="fixed"/>
        <w:tblLook w:val="04A0"/>
      </w:tblPr>
      <w:tblGrid>
        <w:gridCol w:w="2376"/>
        <w:gridCol w:w="1080"/>
        <w:gridCol w:w="1080"/>
        <w:gridCol w:w="1080"/>
        <w:gridCol w:w="1080"/>
        <w:gridCol w:w="1080"/>
        <w:gridCol w:w="1080"/>
      </w:tblGrid>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الدائرة للأمور المستقبلية وتضع أهدافًا لتوجيه أنشطتها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الدائرة بتخطيط أهدافها بالتوازي مع الأهداف المقررة من قبل </w:t>
            </w:r>
            <w:r w:rsidRPr="004375C0">
              <w:rPr>
                <w:rFonts w:ascii="Arial" w:eastAsia="Arial Unicode MS" w:hAnsi="Arial" w:cs="Arial"/>
                <w:sz w:val="20"/>
                <w:rtl w:val="0"/>
              </w:rPr>
              <w:t>ICANN</w:t>
            </w:r>
            <w:r w:rsidR="003C0DB4">
              <w:rPr>
                <w:rFonts w:ascii="Arial" w:eastAsia="Arial Unicode MS" w:hAnsi="Arial" w:cs="Arial"/>
                <w:sz w:val="20"/>
                <w:szCs w:val="20"/>
              </w:rPr>
              <w:t xml:space="preserve"> في المجمل</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الدائرة المقاييس المناسبة للتعرف على مدى تأثير مخرجاتها</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r w:rsidR="008062A8" w:rsidRPr="004375C0" w:rsidTr="00484FEE">
        <w:tc>
          <w:tcPr>
            <w:tcW w:w="2376"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الدائرة مشكلات أعباء العمل على نحو فعال</w:t>
            </w: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c>
          <w:tcPr>
            <w:tcW w:w="1080" w:type="dxa"/>
          </w:tcPr>
          <w:p w:rsidR="008062A8" w:rsidRPr="004375C0" w:rsidRDefault="008062A8" w:rsidP="008062A8">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دائرة المستخدمين غير التجاريين:</w:t>
      </w:r>
    </w:p>
    <w:p w:rsidR="008F4114" w:rsidRPr="004375C0" w:rsidRDefault="008F4114">
      <w:pPr>
        <w:rPr>
          <w:rFonts w:ascii="Arial" w:eastAsia="Arial Unicode MS" w:hAnsi="Arial" w:cs="Arial"/>
          <w:b/>
          <w:bCs/>
          <w:sz w:val="36"/>
          <w:szCs w:val="38"/>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t>دائرة المصالح التشغيلية غير الربحية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67- هل أنت مشترك، أو مراقب عن كثب، لدائرة المصالح التشغيلية غير الربحية؟</w:t>
      </w:r>
      <w:r w:rsidRPr="004375C0">
        <w:rPr>
          <w:rFonts w:ascii="MS Gothic" w:eastAsia="Arial Unicode MS" w:hAnsi="MS Gothic" w:cs="MS Gothic" w:hint="cs"/>
          <w:b/>
          <w:bCs/>
          <w:sz w:val="28"/>
          <w:szCs w:val="28"/>
        </w:rPr>
        <w:t> </w:t>
      </w:r>
      <w:r w:rsidRPr="004375C0">
        <w:rPr>
          <w:rFonts w:ascii="Arial" w:eastAsia="Arial Unicode MS" w:hAnsi="Arial" w:cs="Arial"/>
          <w:b/>
          <w:bCs/>
          <w:sz w:val="28"/>
          <w:szCs w:val="28"/>
        </w:rPr>
        <w:t>[</w:t>
      </w:r>
      <w:r w:rsidRPr="004375C0">
        <w:rPr>
          <w:rFonts w:ascii="Arial" w:eastAsia="Arial Unicode MS" w:hAnsi="Arial" w:cs="Arial" w:hint="cs"/>
          <w:b/>
          <w:bCs/>
          <w:sz w:val="28"/>
          <w:szCs w:val="28"/>
        </w:rPr>
        <w:t>عند</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الإجابة</w:t>
      </w:r>
      <w:r w:rsidRPr="004375C0">
        <w:rPr>
          <w:rFonts w:ascii="Arial" w:eastAsia="Arial Unicode MS" w:hAnsi="Arial" w:cs="Arial"/>
          <w:b/>
          <w:bCs/>
          <w:sz w:val="28"/>
          <w:szCs w:val="28"/>
        </w:rPr>
        <w:t xml:space="preserve"> </w:t>
      </w:r>
      <w:r w:rsidRPr="004375C0">
        <w:rPr>
          <w:rFonts w:ascii="Arial" w:eastAsia="Arial Unicode MS" w:hAnsi="Arial" w:cs="Arial" w:hint="cs"/>
          <w:b/>
          <w:bCs/>
          <w:sz w:val="28"/>
          <w:szCs w:val="28"/>
        </w:rPr>
        <w:t>بـ</w:t>
      </w:r>
      <w:r w:rsidRPr="004375C0">
        <w:rPr>
          <w:rFonts w:ascii="Arial" w:eastAsia="Arial Unicode MS" w:hAnsi="Arial" w:cs="Arial"/>
          <w:b/>
          <w:bCs/>
          <w:sz w:val="28"/>
          <w:szCs w:val="28"/>
        </w:rPr>
        <w:t xml:space="preserve"> "لا"، يتم تخطي الأسئلة التفصيلية عن هذا الموضوع]</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8F4114" w:rsidRPr="004375C0" w:rsidRDefault="008F4114">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دائرة المصالح التشغيلية غير الربحية</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68- مخرجات دائرة المصالح التشغيلية غير الربحية: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أدت النتائج المطلوبة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الدائرة كاملة وشاملة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الدائرة جاءت في التوقيت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69- اللجنة التنفيذية لدائرة المصالح التشغيلية غير الربحية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70- مشاركة دائرة المصالح التشغيلية غير الربحية: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الدائرة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الدائرة الخبرة الفنية الكافية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تشجيع المشاركين الجدد على</w:t>
            </w:r>
            <w:r w:rsidR="00E24BA3">
              <w:rPr>
                <w:rFonts w:ascii="Arial" w:eastAsia="Arial Unicode MS" w:hAnsi="Arial" w:cs="Arial"/>
                <w:sz w:val="20"/>
                <w:szCs w:val="20"/>
              </w:rPr>
              <w:t xml:space="preserve"> المشاركة لتجنب إرهاق المتطوعين</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الدائرة على المشاركة من جميع المناطق الجغرافية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8F4114" w:rsidRPr="004375C0" w:rsidRDefault="00962809" w:rsidP="00484FEE">
      <w:pPr>
        <w:keepNext/>
        <w:keepLines/>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71- موارد دائرة المصالح التشغيلية غير الربحية:</w:t>
      </w:r>
      <w:r w:rsidRPr="004375C0">
        <w:rPr>
          <w:rFonts w:ascii="MS Gothic" w:eastAsia="Arial Unicode MS" w:hAnsi="MS Gothic" w:cs="MS Gothic" w:hint="cs"/>
          <w:b/>
          <w:bCs/>
          <w:sz w:val="28"/>
          <w:szCs w:val="28"/>
        </w:rPr>
        <w:t> </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لديها دعم موارد بشرية كافية من طاقم عمل </w:t>
            </w:r>
            <w:r w:rsidRPr="004375C0">
              <w:rPr>
                <w:rFonts w:ascii="Arial" w:eastAsia="Arial Unicode MS" w:hAnsi="Arial" w:cs="Arial"/>
                <w:sz w:val="20"/>
                <w:rtl w:val="0"/>
              </w:rPr>
              <w:t>ICANN</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3C0DB4" w:rsidP="003E1822">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الدائرة لديها دعم كافٍ للسياحة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72- اتصالات دائرة المصالح التشغيلية غير الربحية: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تعقيبات المجتمع لتحسين فعاليتها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3C0DB4" w:rsidP="003E1822">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الدائرة بلغة سهلة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الدائرة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73- اجتماعات دائرة المصالح التشغيلية غير الربحية: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الدائرة فعالة في التخطيط وتحديد أولويات بنود أجندة أعمالها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الدائرة التكنولوجيا بصورة فعالة (مثل قوائم البريد الإلكترونية ومواقع الويب التعاونية)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تُنشر محاضر الاجتماع في الوقت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بنود العمل وأعمال المتابعة يتم إدارتها على نحو جيد</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74- تخطيط دائرة المصالح التشغيلية غير الربحية: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الدائرة للأمور المستقبلية وتضع أهدافًا لتوجيه أنشطتها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الدائرة بتخطيط أهدافها بالتوازي مع الأهداف المقررة من قبل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في ا</w:t>
            </w:r>
            <w:r w:rsidR="003C0DB4">
              <w:rPr>
                <w:rFonts w:ascii="Arial" w:eastAsia="Arial Unicode MS" w:hAnsi="Arial" w:cs="Arial"/>
                <w:sz w:val="20"/>
                <w:szCs w:val="20"/>
              </w:rPr>
              <w:t>لمجمل</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الدائرة المقاييس المناسبة للتعرف على مدى تأثير مخرجاتها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الدائرة مشكلات أعباء العمل على نحو فعال</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دائرة المصالح التشغيلية غير الربحية:</w:t>
      </w:r>
    </w:p>
    <w:p w:rsidR="009F36F7" w:rsidRPr="004375C0" w:rsidRDefault="009F36F7">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مجموعة العمل لأصحاب المصلحة في أمناء السجلات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75- هل أنت مشترك، أو مراقب عن كثب، لمجموعة أصحاب المصلحة في أمناء السجلات؟ [عند الإجابة بـ "لا"، يتم تخطي الأسئلة التفصيلية عن هذا الموضوع]</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نعم</w:t>
      </w:r>
      <w:r w:rsidRPr="004375C0">
        <w:rPr>
          <w:rFonts w:ascii="Arial" w:eastAsia="Arial Unicode MS" w:hAnsi="Arial" w:cs="Arial"/>
          <w:sz w:val="20"/>
          <w:szCs w:val="22"/>
        </w:rPr>
        <w:br/>
      </w:r>
      <w:r w:rsidRPr="004375C0">
        <w:rPr>
          <w:rFonts w:ascii="Arial" w:eastAsia="Arial Unicode MS" w:hAnsi="Arial" w:cs="Arial"/>
          <w:sz w:val="20"/>
          <w:szCs w:val="20"/>
        </w:rPr>
        <w:t>لا</w:t>
      </w:r>
    </w:p>
    <w:p w:rsidR="009F36F7" w:rsidRPr="004375C0" w:rsidRDefault="009F36F7">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مجموعة أصحاب المصلحة في أمناء السجلات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76- مخرجات مجموعة أصحاب المصلحة في أمناء السجلات: </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أدت النتائج المطلوبة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كاملة وشاملة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المجموعة جاءت في التوقيت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77- اللجنة التنفيذية لمجموعة أصحاب المصلحة في أمناء السجلات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78- مشاركة مجموعة أصحاب المصلحة في أمناء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المجموعة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المجموعة الخبرة الفنية الكافية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تشجيع المشاركين الجدد على المشاركة لتجنب إرهاق المتطوعين.</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المجموعة على المشاركة من جميع المناطق الجغرافية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F36F7">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79- موارد مجموعة أصحاب المصلحة في أمناء السجلات: </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لديها دعم موارد بشرية كافية من طاقم عمل </w:t>
            </w:r>
            <w:r w:rsidRPr="004375C0">
              <w:rPr>
                <w:rFonts w:ascii="Arial" w:eastAsia="Arial Unicode MS" w:hAnsi="Arial" w:cs="Arial"/>
                <w:sz w:val="20"/>
                <w:rtl w:val="0"/>
              </w:rPr>
              <w:t>ICANN</w:t>
            </w:r>
            <w:r w:rsidRPr="004375C0">
              <w:rPr>
                <w:rFonts w:ascii="Arial" w:eastAsia="Arial Unicode MS" w:hAnsi="Arial" w:cs="Arial"/>
                <w:sz w:val="20"/>
                <w:szCs w:val="20"/>
              </w:rPr>
              <w:t>.</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لديها دعم كافٍ للسياحة.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80- اتصالات مجموعة أصحاب المصلحة في أمناء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3C0DB4" w:rsidP="003E1822">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المجموعة بلغة سهلة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تعقيبات المجتمع لتحسين فعاليتها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81- اجتماعات مجموعة أصحاب المصلحة في أمناء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التخطيط وتحديد أولويات بنود أجندة أعمالها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تستخدم المجموعة التكنولوجيا بصورة فعالة (مثل قوائم البريد الإلكترونية ومواقع الويب التعاونية)</w:t>
            </w:r>
          </w:p>
        </w:tc>
        <w:tc>
          <w:tcPr>
            <w:tcW w:w="1080"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484FEE">
            <w:pPr>
              <w:keepNext/>
              <w:keepLines/>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تُنشر محاضر الاجتماع في الوقت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بنود العمل وأعمال المتابعة يتم إدارتها على نحو جيد</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82- تخطيط مجموعة أصحاب المصلحة في أمناء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المجموعة للأمور المستقبلية وتضع أهدافًا لتوجيه أنشطتها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المجموعة بتخطيط أهدافها بالتوازي مع الأهداف المقررة من قبل </w:t>
            </w:r>
            <w:r w:rsidRPr="004375C0">
              <w:rPr>
                <w:rFonts w:ascii="Arial" w:eastAsia="Arial Unicode MS" w:hAnsi="Arial" w:cs="Arial"/>
                <w:sz w:val="20"/>
                <w:rtl w:val="0"/>
              </w:rPr>
              <w:t>ICANN</w:t>
            </w:r>
            <w:r w:rsidR="003C0DB4">
              <w:rPr>
                <w:rFonts w:ascii="Arial" w:eastAsia="Arial Unicode MS" w:hAnsi="Arial" w:cs="Arial"/>
                <w:sz w:val="20"/>
                <w:szCs w:val="20"/>
              </w:rPr>
              <w:t xml:space="preserve"> في المجمل</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المجموعة المقاييس المناسبة للتعرف على مدى تأثير مخرجاتها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المجموعة مشكلات أعباء العمل على نحو فعال</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مجموعة أصحاب المصلحة في أمناء السجلات: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p>
    <w:p w:rsidR="009F36F7" w:rsidRPr="004375C0" w:rsidRDefault="009F36F7">
      <w:pPr>
        <w:rPr>
          <w:rFonts w:ascii="Arial" w:eastAsia="Arial Unicode MS" w:hAnsi="Arial" w:cs="Arial"/>
          <w:b/>
          <w:bCs/>
          <w:sz w:val="36"/>
          <w:szCs w:val="38"/>
        </w:rPr>
      </w:pP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t>مجموعة أصحاب المصلحة في السجلات</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83- هل أنت مشترك، أو مراقب عن كثب، لمجموعة أصحاب المصلحة في السجلات؟ [عند الإجابة بـ "لا"، يتم تخطي الأسئلة التفصيلية عن هذا الموضوع]</w:t>
      </w:r>
    </w:p>
    <w:p w:rsidR="009F36F7" w:rsidRPr="00484FEE" w:rsidRDefault="00962809" w:rsidP="00484FEE">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نعم </w:t>
      </w:r>
      <w:r w:rsidRPr="004375C0">
        <w:rPr>
          <w:rFonts w:ascii="Arial" w:eastAsia="Arial Unicode MS" w:hAnsi="Arial" w:cs="Arial"/>
          <w:sz w:val="22"/>
        </w:rPr>
        <w:br/>
      </w:r>
      <w:r w:rsidRPr="004375C0">
        <w:rPr>
          <w:rFonts w:ascii="Arial" w:eastAsia="Arial Unicode MS" w:hAnsi="Arial" w:cs="Arial"/>
          <w:sz w:val="20"/>
          <w:szCs w:val="20"/>
        </w:rPr>
        <w:t>لا</w:t>
      </w:r>
      <w:r w:rsidR="009F36F7"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أسئلة حول مجموعة أصحاب المصلحة في السجلات</w:t>
      </w:r>
    </w:p>
    <w:p w:rsidR="009F36F7"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 xml:space="preserve">84- مخرجات مجموعة أصحاب المصلحة في السجلات: </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أدت النتائج المطلوبة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مخرجات المجموعة كاملة وشاملة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توصيات سياسة المجموعة جاءت في التوقيت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أو ذكر أمثلة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85- اللجنة التنفيذية لمجموعة أصحاب المصلحة في السجلات متوازنة ونموذجية مناسبة:</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إذا اعتقدت ذلك، فإنه ينبغي تحسينها، كيف؟</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86- مشاركة مجموعة أصحاب المصلحة في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المشاركون منخرطون في أعمال المجموعة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تتضمن المجموعة الخبرة الفنية الكافية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تشجيع المشاركين الجدد على المشاركة لتجنب إرهاق المتطوعين.</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تشجع المجموعة على المشاركة من جميع المناطق الجغرافية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F36F7" w:rsidRPr="004375C0" w:rsidRDefault="00962809" w:rsidP="00962809">
      <w:pPr>
        <w:widowControl w:val="0"/>
        <w:autoSpaceDE w:val="0"/>
        <w:autoSpaceDN w:val="0"/>
        <w:adjustRightInd w:val="0"/>
        <w:spacing w:after="240"/>
        <w:rPr>
          <w:rFonts w:ascii="Arial" w:eastAsia="Arial Unicode MS" w:hAnsi="Arial" w:cs="Arial"/>
          <w:b/>
          <w:bCs/>
          <w:sz w:val="28"/>
          <w:szCs w:val="32"/>
        </w:rPr>
      </w:pPr>
      <w:r w:rsidRPr="004375C0">
        <w:rPr>
          <w:rFonts w:ascii="Arial" w:eastAsia="Arial Unicode MS" w:hAnsi="Arial" w:cs="Arial"/>
          <w:b/>
          <w:bCs/>
          <w:sz w:val="44"/>
          <w:szCs w:val="44"/>
        </w:rPr>
        <w:lastRenderedPageBreak/>
        <w:t>*</w:t>
      </w:r>
      <w:r w:rsidRPr="004375C0">
        <w:rPr>
          <w:rFonts w:ascii="Arial" w:eastAsia="Arial Unicode MS" w:hAnsi="Arial" w:cs="Arial"/>
          <w:b/>
          <w:bCs/>
          <w:sz w:val="28"/>
          <w:szCs w:val="28"/>
        </w:rPr>
        <w:t xml:space="preserve">87- موارد مجموعة أصحاب المصلحة في السجلات: </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3C0DB4"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لديها دعم موارد بشرية كافية من طاقم عمل </w:t>
            </w:r>
            <w:r w:rsidRPr="004375C0">
              <w:rPr>
                <w:rFonts w:ascii="Arial" w:eastAsia="Arial Unicode MS" w:hAnsi="Arial" w:cs="Arial"/>
                <w:sz w:val="20"/>
                <w:rtl w:val="0"/>
              </w:rPr>
              <w:t>ICANN</w:t>
            </w:r>
            <w:bookmarkStart w:id="0" w:name="_GoBack"/>
            <w:bookmarkEnd w:id="0"/>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لديها دعم كافٍ للسياحة.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88- اتصالات مجموعة أصحاب المصلحة في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025E64" w:rsidP="003E1822">
            <w:pPr>
              <w:widowControl w:val="0"/>
              <w:autoSpaceDE w:val="0"/>
              <w:autoSpaceDN w:val="0"/>
              <w:adjustRightInd w:val="0"/>
              <w:spacing w:after="240"/>
              <w:rPr>
                <w:rFonts w:ascii="Arial" w:eastAsia="Arial Unicode MS" w:hAnsi="Arial" w:cs="Arial"/>
                <w:sz w:val="22"/>
              </w:rPr>
            </w:pPr>
            <w:r>
              <w:rPr>
                <w:rFonts w:ascii="Arial" w:eastAsia="Arial Unicode MS" w:hAnsi="Arial" w:cs="Arial"/>
                <w:sz w:val="20"/>
                <w:szCs w:val="20"/>
              </w:rPr>
              <w:t>تتواصل المجموعة بلغة سهلة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تعقيبات المجتمع لتحسين فعاليتها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المجموعة فعالة في تنسيق عملها مع غيرها من المجموعات الأخرى في </w:t>
            </w:r>
            <w:r w:rsidRPr="004375C0">
              <w:rPr>
                <w:rFonts w:ascii="Arial" w:eastAsia="Arial Unicode MS" w:hAnsi="Arial" w:cs="Arial"/>
                <w:sz w:val="20"/>
                <w:rtl w:val="0"/>
              </w:rPr>
              <w:t>GNSO</w:t>
            </w:r>
            <w:r w:rsidRPr="004375C0">
              <w:rPr>
                <w:rFonts w:ascii="Arial" w:eastAsia="Arial Unicode MS" w:hAnsi="Arial" w:cs="Arial"/>
                <w:sz w:val="20"/>
                <w:szCs w:val="20"/>
              </w:rPr>
              <w:t xml:space="preserve"> و</w:t>
            </w:r>
            <w:r w:rsidRPr="004375C0">
              <w:rPr>
                <w:rFonts w:ascii="Arial" w:eastAsia="Arial Unicode MS" w:hAnsi="Arial" w:cs="Arial"/>
                <w:sz w:val="20"/>
                <w:rtl w:val="0"/>
              </w:rPr>
              <w:t>ICANN</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89- اجتماعات مجموعة أصحاب المصلحة في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المجموعة فعالة في التخطيط وتحديد أولويات بنود أجندة أعمالها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الاجتماعات والندوات الجماعية تتسم بالمدة والتكرار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تستخدم المجموعة التكنولوجيا بصورة فعالة (مثل قوائم البريد الإلكترونية ومواقع الويب التعاونية)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lastRenderedPageBreak/>
              <w:t>تُنشر محاضر الاجتماع في الوقت المناسب</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بنود العمل وأعمال المتابعة يتم إدارتها على نحو جيد</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كنت ترغب في ذلك: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44"/>
          <w:szCs w:val="44"/>
        </w:rPr>
        <w:t>*</w:t>
      </w:r>
      <w:r w:rsidRPr="004375C0">
        <w:rPr>
          <w:rFonts w:ascii="Arial" w:eastAsia="Arial Unicode MS" w:hAnsi="Arial" w:cs="Arial"/>
          <w:b/>
          <w:bCs/>
          <w:sz w:val="28"/>
          <w:szCs w:val="28"/>
        </w:rPr>
        <w:t>90- تخطيط مجموعة أصحاب المصلحة في السجلات:</w:t>
      </w:r>
    </w:p>
    <w:tbl>
      <w:tblPr>
        <w:tblStyle w:val="TableGrid"/>
        <w:bidiVisual/>
        <w:tblW w:w="8856" w:type="dxa"/>
        <w:tblLayout w:type="fixed"/>
        <w:tblLook w:val="04A0"/>
      </w:tblPr>
      <w:tblGrid>
        <w:gridCol w:w="2376"/>
        <w:gridCol w:w="1080"/>
        <w:gridCol w:w="1080"/>
        <w:gridCol w:w="1080"/>
        <w:gridCol w:w="1080"/>
        <w:gridCol w:w="1080"/>
        <w:gridCol w:w="1080"/>
      </w:tblGrid>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أوافق وبشدة</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لا تعليق</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غير معمول به</w:t>
            </w: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تخطط المجموعة للأمور المستقبلية وتضع أهدافًا لتوجيه أنشطتها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 xml:space="preserve">قامت المجموعة بتخطيط أهدافها بالتوازي مع الأهداف المقررة من قبل </w:t>
            </w:r>
            <w:r w:rsidRPr="004375C0">
              <w:rPr>
                <w:rFonts w:ascii="Arial" w:eastAsia="Arial Unicode MS" w:hAnsi="Arial" w:cs="Arial"/>
                <w:sz w:val="20"/>
                <w:rtl w:val="0"/>
              </w:rPr>
              <w:t>ICANN</w:t>
            </w:r>
            <w:r w:rsidRPr="004375C0">
              <w:rPr>
                <w:rFonts w:ascii="Arial" w:eastAsia="Arial Unicode MS" w:hAnsi="Arial" w:cs="Arial"/>
                <w:sz w:val="20"/>
                <w:szCs w:val="20"/>
              </w:rPr>
              <w:t xml:space="preserve"> في المجمل.</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تُطبق المجموعة المقاييس المناسبة للتعرف على مدى تأثير مخرجاتها</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r w:rsidR="00AF10D6" w:rsidRPr="004375C0" w:rsidTr="00484FEE">
        <w:tc>
          <w:tcPr>
            <w:tcW w:w="2376"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تُدير المجموعة مشكلات أعباء العمل على نحو فعال</w:t>
            </w: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c>
          <w:tcPr>
            <w:tcW w:w="1080" w:type="dxa"/>
          </w:tcPr>
          <w:p w:rsidR="00AF10D6" w:rsidRPr="004375C0" w:rsidRDefault="00AF10D6" w:rsidP="003E1822">
            <w:pPr>
              <w:widowControl w:val="0"/>
              <w:autoSpaceDE w:val="0"/>
              <w:autoSpaceDN w:val="0"/>
              <w:adjustRightInd w:val="0"/>
              <w:spacing w:after="240"/>
              <w:rPr>
                <w:rFonts w:ascii="Arial" w:eastAsia="Arial Unicode MS" w:hAnsi="Arial" w:cs="Arial"/>
                <w:sz w:val="22"/>
              </w:rPr>
            </w:pPr>
          </w:p>
        </w:tc>
      </w:tr>
    </w:tbl>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sz w:val="20"/>
          <w:szCs w:val="20"/>
        </w:rPr>
        <w:t>يُرجى الإضافة إذا أردت ذلك، أو تقديم أي مقترحات قد تكون لديك بشأن تطوير مجموعة أصحاب المصلحة في السجلات:</w:t>
      </w:r>
    </w:p>
    <w:p w:rsidR="009F36F7" w:rsidRPr="004375C0" w:rsidRDefault="009F36F7">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التعليقات النهائية</w:t>
      </w:r>
    </w:p>
    <w:p w:rsidR="00962809" w:rsidRPr="004375C0" w:rsidRDefault="006446B7"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8"/>
          <w:szCs w:val="28"/>
        </w:rPr>
        <w:t xml:space="preserve">91- ما هي الأشياء الثلاثة التي ينبغي لمنظمة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أن تطورها أو تقوم بالمزيد بشأنها لتعزيز فعاليتها؟</w:t>
      </w:r>
      <w:r w:rsidRPr="004375C0">
        <w:rPr>
          <w:rFonts w:ascii="Arial" w:eastAsia="Arial Unicode MS" w:hAnsi="Arial" w:cs="Arial"/>
          <w:b/>
          <w:bCs/>
          <w:sz w:val="28"/>
          <w:szCs w:val="32"/>
        </w:rPr>
        <w:br/>
      </w:r>
    </w:p>
    <w:p w:rsidR="00962809" w:rsidRPr="004375C0" w:rsidRDefault="006446B7"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8"/>
          <w:szCs w:val="28"/>
        </w:rPr>
        <w:t xml:space="preserve">92- ما هي الأشياء الثلاثة التي ينبغي لمنظمة </w:t>
      </w:r>
      <w:r w:rsidRPr="004375C0">
        <w:rPr>
          <w:rFonts w:ascii="Arial" w:eastAsia="Arial Unicode MS" w:hAnsi="Arial" w:cs="Arial"/>
          <w:b/>
          <w:sz w:val="28"/>
          <w:rtl w:val="0"/>
        </w:rPr>
        <w:t>GNSO</w:t>
      </w:r>
      <w:r w:rsidRPr="004375C0">
        <w:rPr>
          <w:rFonts w:ascii="Arial" w:eastAsia="Arial Unicode MS" w:hAnsi="Arial" w:cs="Arial"/>
          <w:b/>
          <w:bCs/>
          <w:sz w:val="28"/>
          <w:szCs w:val="28"/>
        </w:rPr>
        <w:t xml:space="preserve"> أن تقلل منها أو تتوقف عن فعلها لتعزيز فعاليتها؟</w:t>
      </w:r>
      <w:r w:rsidRPr="004375C0">
        <w:rPr>
          <w:rFonts w:ascii="Arial" w:eastAsia="Arial Unicode MS" w:hAnsi="Arial" w:cs="Arial"/>
          <w:b/>
          <w:bCs/>
          <w:sz w:val="28"/>
          <w:szCs w:val="32"/>
        </w:rPr>
        <w:br/>
      </w:r>
    </w:p>
    <w:p w:rsidR="00962809" w:rsidRPr="004375C0" w:rsidRDefault="006446B7"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28"/>
          <w:szCs w:val="28"/>
        </w:rPr>
        <w:t>93- هل هناك أية تعليقات أخرى ترغب في ذكرها؟</w:t>
      </w:r>
    </w:p>
    <w:p w:rsidR="009F36F7" w:rsidRPr="004375C0" w:rsidRDefault="009F36F7">
      <w:pPr>
        <w:rPr>
          <w:rFonts w:ascii="Arial" w:eastAsia="Arial Unicode MS" w:hAnsi="Arial" w:cs="Arial"/>
          <w:b/>
          <w:bCs/>
          <w:sz w:val="36"/>
          <w:szCs w:val="38"/>
        </w:rPr>
      </w:pPr>
      <w:r w:rsidRPr="004375C0">
        <w:rPr>
          <w:rFonts w:ascii="Arial" w:eastAsia="Arial Unicode MS" w:hAnsi="Arial" w:cs="Arial"/>
        </w:rPr>
        <w:br w:type="page"/>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b/>
          <w:bCs/>
          <w:sz w:val="36"/>
          <w:szCs w:val="36"/>
        </w:rPr>
        <w:lastRenderedPageBreak/>
        <w:t>شكرًا لك</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rPr>
        <w:t xml:space="preserve">يوجه فريق </w:t>
      </w:r>
      <w:r w:rsidRPr="004375C0">
        <w:rPr>
          <w:rFonts w:ascii="Arial" w:eastAsia="Arial Unicode MS" w:hAnsi="Arial" w:cs="Arial"/>
          <w:rtl w:val="0"/>
        </w:rPr>
        <w:t>Westlake Governance</w:t>
      </w:r>
      <w:r w:rsidRPr="004375C0">
        <w:rPr>
          <w:rFonts w:ascii="Arial" w:eastAsia="Arial Unicode MS" w:hAnsi="Arial" w:cs="Arial"/>
        </w:rPr>
        <w:t xml:space="preserve"> الشكر لك على إتمام هذا الاستبيان.</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rPr>
        <w:t xml:space="preserve">إذا كنت ترغب في إضافة أي ردود أو إرسال أي معلومات إضافية، يرجى إرسال رسالة إلى موقع </w:t>
      </w:r>
      <w:hyperlink r:id="rId12">
        <w:r w:rsidRPr="004375C0">
          <w:rPr>
            <w:rStyle w:val="Hyperlink"/>
            <w:rFonts w:ascii="Arial" w:eastAsia="Arial Unicode MS" w:hAnsi="Arial" w:cs="Arial"/>
            <w:rtl w:val="0"/>
          </w:rPr>
          <w:t>gnsoreview@westlakegovernance.com</w:t>
        </w:r>
      </w:hyperlink>
      <w:r w:rsidRPr="004375C0">
        <w:rPr>
          <w:rFonts w:ascii="Arial" w:eastAsia="Arial Unicode MS" w:hAnsi="Arial" w:cs="Arial"/>
        </w:rPr>
        <w:t xml:space="preserve">. </w:t>
      </w:r>
    </w:p>
    <w:p w:rsidR="00962809" w:rsidRPr="004375C0" w:rsidRDefault="00962809" w:rsidP="00962809">
      <w:pPr>
        <w:widowControl w:val="0"/>
        <w:autoSpaceDE w:val="0"/>
        <w:autoSpaceDN w:val="0"/>
        <w:adjustRightInd w:val="0"/>
        <w:spacing w:after="240"/>
        <w:rPr>
          <w:rFonts w:ascii="Arial" w:eastAsia="Arial Unicode MS" w:hAnsi="Arial" w:cs="Arial"/>
          <w:sz w:val="22"/>
        </w:rPr>
      </w:pPr>
      <w:r w:rsidRPr="004375C0">
        <w:rPr>
          <w:rFonts w:ascii="Arial" w:eastAsia="Arial Unicode MS" w:hAnsi="Arial" w:cs="Arial"/>
        </w:rPr>
        <w:t xml:space="preserve">عند مغادرة هذه الصفحة، سيتم إعادة توجيه متصفحك إلى الصفحة الرئيسية لمراجعة </w:t>
      </w:r>
      <w:r w:rsidRPr="004375C0">
        <w:rPr>
          <w:rFonts w:ascii="Arial" w:eastAsia="Arial Unicode MS" w:hAnsi="Arial" w:cs="Arial"/>
          <w:rtl w:val="0"/>
        </w:rPr>
        <w:t>GNSO</w:t>
      </w:r>
      <w:r w:rsidRPr="004375C0">
        <w:rPr>
          <w:rFonts w:ascii="Arial" w:eastAsia="Arial Unicode MS" w:hAnsi="Arial" w:cs="Arial"/>
        </w:rPr>
        <w:t>.</w:t>
      </w:r>
    </w:p>
    <w:p w:rsidR="00DB317D" w:rsidRPr="004375C0" w:rsidRDefault="00DB317D">
      <w:pPr>
        <w:rPr>
          <w:rFonts w:ascii="Arial" w:eastAsia="Arial Unicode MS" w:hAnsi="Arial" w:cs="Arial"/>
          <w:sz w:val="22"/>
        </w:rPr>
      </w:pPr>
    </w:p>
    <w:sectPr w:rsidR="00DB317D" w:rsidRPr="004375C0" w:rsidSect="000A6E13">
      <w:headerReference w:type="default" r:id="rId13"/>
      <w:pgSz w:w="12240" w:h="15840"/>
      <w:pgMar w:top="242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FB" w:rsidRDefault="001A36FB" w:rsidP="007D754A">
      <w:r>
        <w:separator/>
      </w:r>
    </w:p>
  </w:endnote>
  <w:endnote w:type="continuationSeparator" w:id="0">
    <w:p w:rsidR="001A36FB" w:rsidRDefault="001A36FB" w:rsidP="007D7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FB" w:rsidRDefault="001A36FB" w:rsidP="007D754A">
      <w:r>
        <w:separator/>
      </w:r>
    </w:p>
  </w:footnote>
  <w:footnote w:type="continuationSeparator" w:id="0">
    <w:p w:rsidR="001A36FB" w:rsidRDefault="001A36FB" w:rsidP="007D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FB" w:rsidRDefault="001A36FB" w:rsidP="007D754A">
    <w:pPr>
      <w:pStyle w:val="Header"/>
      <w:ind w:left="-1080"/>
    </w:pPr>
    <w:r>
      <w:rPr>
        <w:rFonts w:ascii="Helvetica" w:hAnsi="Helvetica" w:cs="Helvetica"/>
        <w:noProof/>
        <w:lang w:eastAsia="zh-CN" w:bidi="ar-SA"/>
      </w:rPr>
      <w:drawing>
        <wp:inline distT="0" distB="0" distL="0" distR="0">
          <wp:extent cx="1257300" cy="1007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558" cy="10081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31C32"/>
    <w:multiLevelType w:val="hybridMultilevel"/>
    <w:tmpl w:val="5D8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62809"/>
    <w:rsid w:val="00025E64"/>
    <w:rsid w:val="000A6E13"/>
    <w:rsid w:val="00170B34"/>
    <w:rsid w:val="00192AA5"/>
    <w:rsid w:val="001A36FB"/>
    <w:rsid w:val="002464AA"/>
    <w:rsid w:val="002A1DA6"/>
    <w:rsid w:val="00354CA3"/>
    <w:rsid w:val="003C0DB4"/>
    <w:rsid w:val="003E1822"/>
    <w:rsid w:val="003E1F75"/>
    <w:rsid w:val="00416391"/>
    <w:rsid w:val="00422937"/>
    <w:rsid w:val="00423C6E"/>
    <w:rsid w:val="004375C0"/>
    <w:rsid w:val="00484FEE"/>
    <w:rsid w:val="004A2903"/>
    <w:rsid w:val="00552F77"/>
    <w:rsid w:val="00556521"/>
    <w:rsid w:val="00604A7E"/>
    <w:rsid w:val="0062481C"/>
    <w:rsid w:val="00631457"/>
    <w:rsid w:val="006446B7"/>
    <w:rsid w:val="006A3C72"/>
    <w:rsid w:val="007560BA"/>
    <w:rsid w:val="007D754A"/>
    <w:rsid w:val="008062A8"/>
    <w:rsid w:val="008B4286"/>
    <w:rsid w:val="008F4114"/>
    <w:rsid w:val="00901669"/>
    <w:rsid w:val="0094310A"/>
    <w:rsid w:val="00962809"/>
    <w:rsid w:val="00994892"/>
    <w:rsid w:val="009F36F7"/>
    <w:rsid w:val="009F5901"/>
    <w:rsid w:val="00A162F8"/>
    <w:rsid w:val="00A7308A"/>
    <w:rsid w:val="00AD3544"/>
    <w:rsid w:val="00AF10D6"/>
    <w:rsid w:val="00B1068C"/>
    <w:rsid w:val="00C028AC"/>
    <w:rsid w:val="00D163F6"/>
    <w:rsid w:val="00DB317D"/>
    <w:rsid w:val="00E13087"/>
    <w:rsid w:val="00E16FF3"/>
    <w:rsid w:val="00E176D5"/>
    <w:rsid w:val="00E24BA3"/>
    <w:rsid w:val="00E7776C"/>
    <w:rsid w:val="00EC305F"/>
    <w:rsid w:val="00F16B26"/>
    <w:rsid w:val="00F23455"/>
    <w:rsid w:val="00F629B7"/>
    <w:rsid w:val="00F93096"/>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57"/>
    <w:pPr>
      <w:bidi/>
    </w:pPr>
    <w:rPr>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09"/>
    <w:rPr>
      <w:rFonts w:ascii="Lucida Grande" w:hAnsi="Lucida Grande" w:cs="Lucida Grande"/>
      <w:sz w:val="18"/>
      <w:szCs w:val="18"/>
    </w:rPr>
  </w:style>
  <w:style w:type="paragraph" w:styleId="ListParagraph">
    <w:name w:val="List Paragraph"/>
    <w:basedOn w:val="Normal"/>
    <w:uiPriority w:val="34"/>
    <w:qFormat/>
    <w:rsid w:val="00962809"/>
    <w:pPr>
      <w:ind w:left="720"/>
      <w:contextualSpacing/>
    </w:pPr>
  </w:style>
  <w:style w:type="table" w:styleId="TableGrid">
    <w:name w:val="Table Grid"/>
    <w:basedOn w:val="TableNormal"/>
    <w:uiPriority w:val="59"/>
    <w:rsid w:val="0075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54A"/>
    <w:pPr>
      <w:tabs>
        <w:tab w:val="center" w:pos="4320"/>
        <w:tab w:val="right" w:pos="8640"/>
      </w:tabs>
    </w:pPr>
  </w:style>
  <w:style w:type="character" w:customStyle="1" w:styleId="HeaderChar">
    <w:name w:val="Header Char"/>
    <w:basedOn w:val="DefaultParagraphFont"/>
    <w:link w:val="Header"/>
    <w:uiPriority w:val="99"/>
    <w:rsid w:val="007D754A"/>
  </w:style>
  <w:style w:type="paragraph" w:styleId="Footer">
    <w:name w:val="footer"/>
    <w:basedOn w:val="Normal"/>
    <w:link w:val="FooterChar"/>
    <w:uiPriority w:val="99"/>
    <w:unhideWhenUsed/>
    <w:rsid w:val="007D754A"/>
    <w:pPr>
      <w:tabs>
        <w:tab w:val="center" w:pos="4320"/>
        <w:tab w:val="right" w:pos="8640"/>
      </w:tabs>
    </w:pPr>
  </w:style>
  <w:style w:type="character" w:customStyle="1" w:styleId="FooterChar">
    <w:name w:val="Footer Char"/>
    <w:basedOn w:val="DefaultParagraphFont"/>
    <w:link w:val="Footer"/>
    <w:uiPriority w:val="99"/>
    <w:rsid w:val="007D754A"/>
  </w:style>
  <w:style w:type="character" w:styleId="Hyperlink">
    <w:name w:val="Hyperlink"/>
    <w:basedOn w:val="DefaultParagraphFont"/>
    <w:uiPriority w:val="99"/>
    <w:unhideWhenUsed/>
    <w:rsid w:val="007D75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review@westlakegovernanc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nsoreview@westlakegovern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soreview@westlakegoverna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soreview@westlakegovernance.com" TargetMode="External"/><Relationship Id="rId4" Type="http://schemas.openxmlformats.org/officeDocument/2006/relationships/settings" Target="settings.xml"/><Relationship Id="rId9" Type="http://schemas.openxmlformats.org/officeDocument/2006/relationships/hyperlink" Target="mailto:gnsoreview@westlakegovernan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abic Transparent"/>
        <a:ea typeface="Arabic Transparent"/>
        <a:cs typeface="Arabic Transparent"/>
      </a:majorFont>
      <a:minorFont>
        <a:latin typeface="Arabic Transparent"/>
        <a:ea typeface="Arabic Transparent"/>
        <a:cs typeface="Arabic Transparen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4883-551C-4825-B5F0-994D0368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45</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Renner</dc:creator>
  <cp:keywords/>
  <dc:description/>
  <cp:lastModifiedBy>Alexandra</cp:lastModifiedBy>
  <cp:revision>12</cp:revision>
  <dcterms:created xsi:type="dcterms:W3CDTF">2014-08-05T21:46:00Z</dcterms:created>
  <dcterms:modified xsi:type="dcterms:W3CDTF">2014-08-14T14:07:00Z</dcterms:modified>
</cp:coreProperties>
</file>